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AF39" w14:textId="7E4140DE" w:rsidR="00A763A6" w:rsidRDefault="00A3390B" w:rsidP="00A763A6">
      <w:pPr>
        <w:pStyle w:val="Default"/>
      </w:pPr>
      <w:r w:rsidRPr="002821CD">
        <w:rPr>
          <w:rFonts w:ascii="Lato" w:hAnsi="Lato"/>
          <w:noProof/>
        </w:rPr>
        <w:drawing>
          <wp:anchor distT="0" distB="0" distL="114300" distR="114300" simplePos="0" relativeHeight="251661312" behindDoc="0" locked="0" layoutInCell="1" allowOverlap="1" wp14:anchorId="286289A6" wp14:editId="64590495">
            <wp:simplePos x="0" y="0"/>
            <wp:positionH relativeFrom="margin">
              <wp:posOffset>-68580</wp:posOffset>
            </wp:positionH>
            <wp:positionV relativeFrom="paragraph">
              <wp:posOffset>-777240</wp:posOffset>
            </wp:positionV>
            <wp:extent cx="1353185" cy="543560"/>
            <wp:effectExtent l="0" t="0" r="0" b="8890"/>
            <wp:wrapNone/>
            <wp:docPr id="2" name="Picture 2" descr="London Borough of Bexley.&#10;Trusted by Bexley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ndon Borough of Bexley.&#10;Trusted by Bexley resident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3185" cy="543560"/>
                    </a:xfrm>
                    <a:prstGeom prst="rect">
                      <a:avLst/>
                    </a:prstGeom>
                  </pic:spPr>
                </pic:pic>
              </a:graphicData>
            </a:graphic>
          </wp:anchor>
        </w:drawing>
      </w:r>
      <w:r w:rsidRPr="00A3390B">
        <w:rPr>
          <w:rFonts w:ascii="Lato" w:eastAsia="Gill Sans MT" w:hAnsi="Lato" w:cs="Times New Roman"/>
          <w:noProof/>
          <w:color w:val="auto"/>
          <w:sz w:val="22"/>
          <w:szCs w:val="22"/>
          <w:lang w:eastAsia="en-GB"/>
        </w:rPr>
        <mc:AlternateContent>
          <mc:Choice Requires="wps">
            <w:drawing>
              <wp:anchor distT="0" distB="0" distL="114300" distR="114300" simplePos="0" relativeHeight="251659264" behindDoc="0" locked="0" layoutInCell="1" allowOverlap="1" wp14:anchorId="4BB3E996" wp14:editId="5B019FD3">
                <wp:simplePos x="0" y="0"/>
                <wp:positionH relativeFrom="page">
                  <wp:align>left</wp:align>
                </wp:positionH>
                <wp:positionV relativeFrom="paragraph">
                  <wp:posOffset>-914400</wp:posOffset>
                </wp:positionV>
                <wp:extent cx="7572375" cy="914400"/>
                <wp:effectExtent l="0" t="0" r="9525" b="0"/>
                <wp:wrapNone/>
                <wp:docPr id="6" name="Rectangle 5"/>
                <wp:cNvGraphicFramePr/>
                <a:graphic xmlns:a="http://schemas.openxmlformats.org/drawingml/2006/main">
                  <a:graphicData uri="http://schemas.microsoft.com/office/word/2010/wordprocessingShape">
                    <wps:wsp>
                      <wps:cNvSpPr/>
                      <wps:spPr>
                        <a:xfrm>
                          <a:off x="0" y="0"/>
                          <a:ext cx="7572375" cy="914400"/>
                        </a:xfrm>
                        <a:prstGeom prst="rect">
                          <a:avLst/>
                        </a:prstGeom>
                        <a:gradFill flip="none" rotWithShape="1">
                          <a:gsLst>
                            <a:gs pos="0">
                              <a:srgbClr val="007DC5">
                                <a:lumMod val="67000"/>
                              </a:srgbClr>
                            </a:gs>
                            <a:gs pos="48000">
                              <a:srgbClr val="007DC5">
                                <a:lumMod val="97000"/>
                                <a:lumOff val="3000"/>
                              </a:srgbClr>
                            </a:gs>
                            <a:gs pos="100000">
                              <a:srgbClr val="007DC5">
                                <a:lumMod val="60000"/>
                                <a:lumOff val="40000"/>
                              </a:srgbClr>
                            </a:gs>
                          </a:gsLst>
                          <a:lin ang="16200000" scaled="1"/>
                          <a:tileRect/>
                        </a:gradFill>
                        <a:ln>
                          <a:noFill/>
                        </a:ln>
                        <a:effectLst/>
                      </wps:spPr>
                      <wps:bodyPr anchor="ctr"/>
                    </wps:wsp>
                  </a:graphicData>
                </a:graphic>
                <wp14:sizeRelH relativeFrom="margin">
                  <wp14:pctWidth>0</wp14:pctWidth>
                </wp14:sizeRelH>
                <wp14:sizeRelV relativeFrom="margin">
                  <wp14:pctHeight>0</wp14:pctHeight>
                </wp14:sizeRelV>
              </wp:anchor>
            </w:drawing>
          </mc:Choice>
          <mc:Fallback>
            <w:pict>
              <v:rect w14:anchorId="39008534" id="Rectangle 5" o:spid="_x0000_s1026" style="position:absolute;margin-left:0;margin-top:-1in;width:596.25pt;height:1in;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" fillcolor="#005484" stroked="f">
                <v:fill color2="#43baff" rotate="t" angle="180" colors="0 #005484;31457f #0083ce;1 #43baff" focus="100%" type="gradient"/>
                <w10:wrap anchorx="page"/>
              </v:rect>
            </w:pict>
          </mc:Fallback>
        </mc:AlternateContent>
      </w:r>
    </w:p>
    <w:p w14:paraId="5D6C6F2D" w14:textId="77777777" w:rsidR="00A3390B" w:rsidRDefault="00A3390B" w:rsidP="00A763A6">
      <w:pPr>
        <w:pStyle w:val="Default"/>
        <w:rPr>
          <w:b/>
          <w:bCs/>
          <w:sz w:val="28"/>
          <w:szCs w:val="28"/>
        </w:rPr>
      </w:pPr>
    </w:p>
    <w:p w14:paraId="145B665D" w14:textId="23F1EA84" w:rsidR="00A763A6" w:rsidRPr="009F3D7E" w:rsidRDefault="00A763A6" w:rsidP="00A763A6">
      <w:pPr>
        <w:pStyle w:val="Default"/>
        <w:rPr>
          <w:rFonts w:ascii="Lato" w:hAnsi="Lato"/>
          <w:b/>
          <w:bCs/>
          <w:sz w:val="32"/>
          <w:szCs w:val="32"/>
        </w:rPr>
      </w:pPr>
      <w:bookmarkStart w:id="0" w:name="_Hlk112420992"/>
      <w:r w:rsidRPr="009F3D7E">
        <w:rPr>
          <w:rFonts w:ascii="Lato" w:hAnsi="Lato"/>
          <w:b/>
          <w:bCs/>
          <w:sz w:val="32"/>
          <w:szCs w:val="32"/>
        </w:rPr>
        <w:t xml:space="preserve">Job Description </w:t>
      </w:r>
    </w:p>
    <w:p w14:paraId="1172BF20" w14:textId="77777777" w:rsidR="00A763A6" w:rsidRPr="009F3D7E" w:rsidRDefault="00A763A6" w:rsidP="00A763A6">
      <w:pPr>
        <w:pStyle w:val="Default"/>
        <w:rPr>
          <w:rFonts w:ascii="Lato" w:hAnsi="Lato"/>
          <w:sz w:val="22"/>
          <w:szCs w:val="22"/>
        </w:rPr>
      </w:pPr>
    </w:p>
    <w:p w14:paraId="7A1AF115" w14:textId="21330850" w:rsidR="00A763A6" w:rsidRPr="009F3D7E" w:rsidRDefault="00A3390B" w:rsidP="00A763A6">
      <w:pPr>
        <w:pStyle w:val="Default"/>
        <w:rPr>
          <w:rFonts w:ascii="Lato" w:hAnsi="Lato"/>
          <w:b/>
          <w:bCs/>
          <w:sz w:val="22"/>
          <w:szCs w:val="22"/>
        </w:rPr>
      </w:pPr>
      <w:r w:rsidRPr="009F3D7E">
        <w:rPr>
          <w:rFonts w:ascii="Lato" w:hAnsi="Lato"/>
          <w:noProof/>
          <w:sz w:val="22"/>
          <w:szCs w:val="22"/>
          <w:lang w:eastAsia="en-GB"/>
        </w:rPr>
        <mc:AlternateContent>
          <mc:Choice Requires="wps">
            <w:drawing>
              <wp:anchor distT="0" distB="0" distL="114300" distR="114300" simplePos="0" relativeHeight="251663360" behindDoc="0" locked="0" layoutInCell="1" allowOverlap="1" wp14:anchorId="0850BFF7" wp14:editId="1CE125E6">
                <wp:simplePos x="0" y="0"/>
                <wp:positionH relativeFrom="column">
                  <wp:posOffset>3803015</wp:posOffset>
                </wp:positionH>
                <wp:positionV relativeFrom="paragraph">
                  <wp:posOffset>-1487805</wp:posOffset>
                </wp:positionV>
                <wp:extent cx="2256790" cy="361950"/>
                <wp:effectExtent l="0" t="0" r="0" b="0"/>
                <wp:wrapNone/>
                <wp:docPr id="307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F9DE6" w14:textId="77777777" w:rsidR="00A3390B" w:rsidRPr="00371FAD" w:rsidRDefault="00A3390B" w:rsidP="00A3390B">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0850BFF7" id="_x0000_t202" coordsize="21600,21600" o:spt="202" path="m,l,21600r21600,l21600,xe">
                <v:stroke joinstyle="miter"/>
                <v:path gradientshapeok="t" o:connecttype="rect"/>
              </v:shapetype>
              <v:shape id="TextBox 16" o:spid="_x0000_s1026" type="#_x0000_t202" style="position:absolute;margin-left:299.45pt;margin-top:-117.15pt;width:177.7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" filled="f" stroked="f">
                <v:textbox>
                  <w:txbxContent>
                    <w:p w14:paraId="3B1F9DE6" w14:textId="77777777" w:rsidR="00A3390B" w:rsidRPr="00371FAD" w:rsidRDefault="00A3390B" w:rsidP="00A3390B">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00A763A6" w:rsidRPr="009F3D7E">
        <w:rPr>
          <w:rFonts w:ascii="Lato" w:hAnsi="Lato"/>
          <w:b/>
          <w:bCs/>
          <w:sz w:val="22"/>
          <w:szCs w:val="22"/>
        </w:rPr>
        <w:t xml:space="preserve">Management Group: </w:t>
      </w:r>
      <w:r w:rsidR="009F3D7E">
        <w:rPr>
          <w:rFonts w:ascii="Lato" w:hAnsi="Lato"/>
          <w:b/>
          <w:bCs/>
          <w:sz w:val="22"/>
          <w:szCs w:val="22"/>
        </w:rPr>
        <w:tab/>
      </w:r>
      <w:r w:rsidR="009F3D7E">
        <w:rPr>
          <w:rFonts w:ascii="Lato" w:hAnsi="Lato"/>
          <w:b/>
          <w:bCs/>
          <w:sz w:val="22"/>
          <w:szCs w:val="22"/>
        </w:rPr>
        <w:tab/>
      </w:r>
      <w:r w:rsidR="00A763A6" w:rsidRPr="009F3D7E">
        <w:rPr>
          <w:rFonts w:ascii="Lato" w:hAnsi="Lato"/>
          <w:b/>
          <w:bCs/>
          <w:sz w:val="22"/>
          <w:szCs w:val="22"/>
        </w:rPr>
        <w:t>Place</w:t>
      </w:r>
    </w:p>
    <w:p w14:paraId="769FB740" w14:textId="77777777" w:rsidR="00A763A6" w:rsidRPr="009F3D7E" w:rsidRDefault="00A763A6" w:rsidP="00A763A6">
      <w:pPr>
        <w:pStyle w:val="Default"/>
        <w:rPr>
          <w:rFonts w:ascii="Lato" w:hAnsi="Lato"/>
          <w:sz w:val="22"/>
          <w:szCs w:val="22"/>
        </w:rPr>
      </w:pPr>
      <w:r w:rsidRPr="009F3D7E">
        <w:rPr>
          <w:rFonts w:ascii="Lato" w:hAnsi="Lato"/>
          <w:b/>
          <w:bCs/>
          <w:sz w:val="22"/>
          <w:szCs w:val="22"/>
        </w:rPr>
        <w:t xml:space="preserve"> </w:t>
      </w:r>
    </w:p>
    <w:p w14:paraId="6845FF91" w14:textId="42F46CE5" w:rsidR="00A763A6" w:rsidRPr="009F3D7E" w:rsidRDefault="00A763A6" w:rsidP="00A763A6">
      <w:pPr>
        <w:pStyle w:val="Default"/>
        <w:rPr>
          <w:rFonts w:ascii="Lato" w:hAnsi="Lato"/>
          <w:b/>
          <w:bCs/>
          <w:sz w:val="22"/>
          <w:szCs w:val="22"/>
        </w:rPr>
      </w:pPr>
      <w:r w:rsidRPr="009F3D7E">
        <w:rPr>
          <w:rFonts w:ascii="Lato" w:hAnsi="Lato"/>
          <w:b/>
          <w:bCs/>
          <w:sz w:val="22"/>
          <w:szCs w:val="22"/>
        </w:rPr>
        <w:t xml:space="preserve">Department/Section: </w:t>
      </w:r>
      <w:r w:rsidR="009F3D7E">
        <w:rPr>
          <w:rFonts w:ascii="Lato" w:hAnsi="Lato"/>
          <w:b/>
          <w:bCs/>
          <w:sz w:val="22"/>
          <w:szCs w:val="22"/>
        </w:rPr>
        <w:tab/>
      </w:r>
      <w:r w:rsidR="009F3D7E">
        <w:rPr>
          <w:rFonts w:ascii="Lato" w:hAnsi="Lato"/>
          <w:b/>
          <w:bCs/>
          <w:sz w:val="22"/>
          <w:szCs w:val="22"/>
        </w:rPr>
        <w:tab/>
      </w:r>
      <w:r w:rsidRPr="009F3D7E">
        <w:rPr>
          <w:rFonts w:ascii="Lato" w:hAnsi="Lato"/>
          <w:b/>
          <w:bCs/>
          <w:sz w:val="22"/>
          <w:szCs w:val="22"/>
        </w:rPr>
        <w:t xml:space="preserve">Housing </w:t>
      </w:r>
      <w:r w:rsidR="009F3D7E">
        <w:rPr>
          <w:rFonts w:ascii="Lato" w:hAnsi="Lato"/>
          <w:b/>
          <w:bCs/>
          <w:sz w:val="22"/>
          <w:szCs w:val="22"/>
        </w:rPr>
        <w:t>Services</w:t>
      </w:r>
    </w:p>
    <w:p w14:paraId="606A5E7A" w14:textId="77777777" w:rsidR="00A763A6" w:rsidRPr="009F3D7E" w:rsidRDefault="00A763A6" w:rsidP="00A763A6">
      <w:pPr>
        <w:pStyle w:val="Default"/>
        <w:rPr>
          <w:rFonts w:ascii="Lato" w:hAnsi="Lato"/>
          <w:sz w:val="22"/>
          <w:szCs w:val="22"/>
        </w:rPr>
      </w:pPr>
    </w:p>
    <w:p w14:paraId="6BB75160" w14:textId="3CA6281F" w:rsidR="00A763A6" w:rsidRPr="009F3D7E" w:rsidRDefault="00A763A6" w:rsidP="00A763A6">
      <w:pPr>
        <w:pStyle w:val="Default"/>
        <w:rPr>
          <w:rFonts w:ascii="Lato" w:hAnsi="Lato"/>
          <w:sz w:val="22"/>
          <w:szCs w:val="22"/>
        </w:rPr>
      </w:pPr>
      <w:r w:rsidRPr="009F3D7E">
        <w:rPr>
          <w:rFonts w:ascii="Lato" w:hAnsi="Lato"/>
          <w:b/>
          <w:bCs/>
          <w:sz w:val="22"/>
          <w:szCs w:val="22"/>
        </w:rPr>
        <w:t xml:space="preserve">Job </w:t>
      </w:r>
      <w:r w:rsidR="009F3D7E">
        <w:rPr>
          <w:rFonts w:ascii="Lato" w:hAnsi="Lato"/>
          <w:b/>
          <w:bCs/>
          <w:sz w:val="22"/>
          <w:szCs w:val="22"/>
        </w:rPr>
        <w:t>T</w:t>
      </w:r>
      <w:r w:rsidRPr="009F3D7E">
        <w:rPr>
          <w:rFonts w:ascii="Lato" w:hAnsi="Lato"/>
          <w:b/>
          <w:bCs/>
          <w:sz w:val="22"/>
          <w:szCs w:val="22"/>
        </w:rPr>
        <w:t xml:space="preserve">itle: </w:t>
      </w:r>
      <w:r w:rsidR="009F3D7E">
        <w:rPr>
          <w:rFonts w:ascii="Lato" w:hAnsi="Lato"/>
          <w:b/>
          <w:bCs/>
          <w:sz w:val="22"/>
          <w:szCs w:val="22"/>
        </w:rPr>
        <w:tab/>
      </w:r>
      <w:r w:rsidR="009F3D7E">
        <w:rPr>
          <w:rFonts w:ascii="Lato" w:hAnsi="Lato"/>
          <w:b/>
          <w:bCs/>
          <w:sz w:val="22"/>
          <w:szCs w:val="22"/>
        </w:rPr>
        <w:tab/>
      </w:r>
      <w:r w:rsidR="009F3D7E">
        <w:rPr>
          <w:rFonts w:ascii="Lato" w:hAnsi="Lato"/>
          <w:b/>
          <w:bCs/>
          <w:sz w:val="22"/>
          <w:szCs w:val="22"/>
        </w:rPr>
        <w:tab/>
      </w:r>
      <w:r w:rsidR="00427A7F">
        <w:rPr>
          <w:rFonts w:ascii="Lato" w:hAnsi="Lato"/>
          <w:b/>
          <w:bCs/>
          <w:sz w:val="22"/>
          <w:szCs w:val="22"/>
        </w:rPr>
        <w:t xml:space="preserve">Service Manager ~ </w:t>
      </w:r>
      <w:r w:rsidR="00D15897" w:rsidRPr="009F3D7E">
        <w:rPr>
          <w:rFonts w:ascii="Lato" w:hAnsi="Lato"/>
          <w:b/>
          <w:bCs/>
          <w:sz w:val="22"/>
          <w:szCs w:val="22"/>
        </w:rPr>
        <w:t>Triage &amp; Prevention</w:t>
      </w:r>
      <w:r w:rsidR="00E653CC" w:rsidRPr="009F3D7E">
        <w:rPr>
          <w:rFonts w:ascii="Lato" w:hAnsi="Lato"/>
          <w:b/>
          <w:bCs/>
          <w:sz w:val="22"/>
          <w:szCs w:val="22"/>
        </w:rPr>
        <w:t xml:space="preserve"> </w:t>
      </w:r>
    </w:p>
    <w:bookmarkEnd w:id="0"/>
    <w:p w14:paraId="72B9AEA8" w14:textId="77777777" w:rsidR="00A763A6" w:rsidRPr="009F3D7E" w:rsidRDefault="00A763A6" w:rsidP="00A763A6">
      <w:pPr>
        <w:pStyle w:val="Default"/>
        <w:rPr>
          <w:rFonts w:ascii="Lato" w:hAnsi="Lato"/>
          <w:sz w:val="22"/>
          <w:szCs w:val="22"/>
        </w:rPr>
      </w:pPr>
    </w:p>
    <w:p w14:paraId="586E5AB1" w14:textId="5FE6706D" w:rsidR="00A763A6" w:rsidRPr="009F3D7E" w:rsidRDefault="00A763A6" w:rsidP="00A763A6">
      <w:pPr>
        <w:pStyle w:val="Default"/>
        <w:rPr>
          <w:rFonts w:ascii="Lato" w:hAnsi="Lato"/>
          <w:b/>
          <w:bCs/>
          <w:sz w:val="22"/>
          <w:szCs w:val="22"/>
        </w:rPr>
      </w:pPr>
      <w:r w:rsidRPr="009F3D7E">
        <w:rPr>
          <w:rFonts w:ascii="Lato" w:hAnsi="Lato"/>
          <w:b/>
          <w:bCs/>
          <w:sz w:val="22"/>
          <w:szCs w:val="22"/>
        </w:rPr>
        <w:t xml:space="preserve">Reports to: </w:t>
      </w:r>
      <w:r w:rsidR="009F3D7E">
        <w:rPr>
          <w:rFonts w:ascii="Lato" w:hAnsi="Lato"/>
          <w:b/>
          <w:bCs/>
          <w:sz w:val="22"/>
          <w:szCs w:val="22"/>
        </w:rPr>
        <w:tab/>
      </w:r>
      <w:r w:rsidR="009F3D7E">
        <w:rPr>
          <w:rFonts w:ascii="Lato" w:hAnsi="Lato"/>
          <w:b/>
          <w:bCs/>
          <w:sz w:val="22"/>
          <w:szCs w:val="22"/>
        </w:rPr>
        <w:tab/>
      </w:r>
      <w:r w:rsidR="009F3D7E">
        <w:rPr>
          <w:rFonts w:ascii="Lato" w:hAnsi="Lato"/>
          <w:b/>
          <w:bCs/>
          <w:sz w:val="22"/>
          <w:szCs w:val="22"/>
        </w:rPr>
        <w:tab/>
      </w:r>
      <w:r w:rsidRPr="009F3D7E">
        <w:rPr>
          <w:rFonts w:ascii="Lato" w:hAnsi="Lato"/>
          <w:b/>
          <w:sz w:val="22"/>
          <w:szCs w:val="22"/>
        </w:rPr>
        <w:t>Head of Housing</w:t>
      </w:r>
      <w:r w:rsidRPr="009F3D7E">
        <w:rPr>
          <w:rFonts w:ascii="Lato" w:hAnsi="Lato"/>
          <w:sz w:val="22"/>
          <w:szCs w:val="22"/>
        </w:rPr>
        <w:t xml:space="preserve"> </w:t>
      </w:r>
      <w:r w:rsidR="009F3D7E">
        <w:rPr>
          <w:rFonts w:ascii="Lato" w:hAnsi="Lato"/>
          <w:b/>
          <w:bCs/>
          <w:sz w:val="22"/>
          <w:szCs w:val="22"/>
        </w:rPr>
        <w:t>Services</w:t>
      </w:r>
    </w:p>
    <w:p w14:paraId="1C9A154A" w14:textId="77777777" w:rsidR="00A763A6" w:rsidRPr="009F3D7E" w:rsidRDefault="00A763A6" w:rsidP="00A763A6">
      <w:pPr>
        <w:pStyle w:val="Default"/>
        <w:rPr>
          <w:rFonts w:ascii="Lato" w:hAnsi="Lato"/>
          <w:sz w:val="22"/>
          <w:szCs w:val="22"/>
        </w:rPr>
      </w:pPr>
    </w:p>
    <w:p w14:paraId="0198CA71" w14:textId="77777777" w:rsidR="00C64C4F" w:rsidRPr="009F3D7E" w:rsidRDefault="00C64C4F" w:rsidP="00A763A6">
      <w:pPr>
        <w:pStyle w:val="Default"/>
        <w:rPr>
          <w:rFonts w:ascii="Lato" w:hAnsi="Lato"/>
          <w:b/>
          <w:bCs/>
          <w:sz w:val="22"/>
          <w:szCs w:val="22"/>
        </w:rPr>
      </w:pPr>
    </w:p>
    <w:p w14:paraId="0C9215C8" w14:textId="77777777" w:rsidR="00C64C4F" w:rsidRPr="009F3D7E" w:rsidRDefault="00C64C4F" w:rsidP="00A763A6">
      <w:pPr>
        <w:pStyle w:val="Default"/>
        <w:rPr>
          <w:rFonts w:ascii="Lato" w:hAnsi="Lato"/>
          <w:b/>
          <w:bCs/>
          <w:sz w:val="22"/>
          <w:szCs w:val="22"/>
        </w:rPr>
      </w:pPr>
      <w:r w:rsidRPr="009F3D7E">
        <w:rPr>
          <w:rFonts w:ascii="Lato" w:hAnsi="Lato"/>
          <w:b/>
          <w:bCs/>
          <w:sz w:val="22"/>
          <w:szCs w:val="22"/>
        </w:rPr>
        <w:t>Purpose of the Job</w:t>
      </w:r>
    </w:p>
    <w:p w14:paraId="5E9ABE8C" w14:textId="6EDF6E29" w:rsidR="00A763A6" w:rsidRPr="009F3D7E" w:rsidRDefault="00A763A6" w:rsidP="00A763A6">
      <w:pPr>
        <w:pStyle w:val="Default"/>
        <w:rPr>
          <w:rFonts w:ascii="Lato" w:hAnsi="Lato"/>
          <w:sz w:val="22"/>
          <w:szCs w:val="22"/>
        </w:rPr>
      </w:pPr>
      <w:r w:rsidRPr="009F3D7E">
        <w:rPr>
          <w:rFonts w:ascii="Lato" w:hAnsi="Lato"/>
          <w:b/>
          <w:bCs/>
          <w:sz w:val="22"/>
          <w:szCs w:val="22"/>
        </w:rPr>
        <w:t xml:space="preserve"> </w:t>
      </w:r>
    </w:p>
    <w:p w14:paraId="4BFC4042" w14:textId="06DBF251" w:rsidR="00EE3EF1" w:rsidRPr="009F3D7E" w:rsidRDefault="00EE3EF1" w:rsidP="00EE3EF1">
      <w:pPr>
        <w:pStyle w:val="Default"/>
        <w:rPr>
          <w:rFonts w:ascii="Lato" w:hAnsi="Lato"/>
          <w:sz w:val="22"/>
          <w:szCs w:val="22"/>
        </w:rPr>
      </w:pPr>
      <w:r w:rsidRPr="009F3D7E">
        <w:rPr>
          <w:rFonts w:ascii="Lato" w:hAnsi="Lato"/>
          <w:sz w:val="22"/>
          <w:szCs w:val="22"/>
        </w:rPr>
        <w:t>We are transforming our homeless service to improve homelessness prevention, reduce temporary accommodation and end street homelessness</w:t>
      </w:r>
    </w:p>
    <w:p w14:paraId="3EEBBFB4" w14:textId="752631A8" w:rsidR="00C64C4F" w:rsidRPr="009F3D7E" w:rsidRDefault="00C64C4F" w:rsidP="00EE3EF1">
      <w:pPr>
        <w:pStyle w:val="Default"/>
        <w:rPr>
          <w:rFonts w:ascii="Lato" w:hAnsi="Lato"/>
          <w:b/>
          <w:bCs/>
          <w:sz w:val="22"/>
          <w:szCs w:val="22"/>
        </w:rPr>
      </w:pPr>
    </w:p>
    <w:p w14:paraId="6B2B6A3F" w14:textId="11C799D5" w:rsidR="00C64C4F" w:rsidRPr="009F3D7E" w:rsidRDefault="00C64C4F" w:rsidP="00C64C4F">
      <w:r w:rsidRPr="009F3D7E">
        <w:t xml:space="preserve">You will inspire, motivate, manage and ensure the professional development of your team and </w:t>
      </w:r>
      <w:r w:rsidR="00890976" w:rsidRPr="009F3D7E">
        <w:t xml:space="preserve">be responsible </w:t>
      </w:r>
      <w:r w:rsidRPr="009F3D7E">
        <w:t xml:space="preserve">for the </w:t>
      </w:r>
      <w:proofErr w:type="gramStart"/>
      <w:r w:rsidRPr="009F3D7E">
        <w:t>day to day</w:t>
      </w:r>
      <w:proofErr w:type="gramEnd"/>
      <w:r w:rsidRPr="009F3D7E">
        <w:t xml:space="preserve"> </w:t>
      </w:r>
      <w:r w:rsidR="00C048BF" w:rsidRPr="009F3D7E">
        <w:t xml:space="preserve">leadership and </w:t>
      </w:r>
      <w:r w:rsidRPr="009F3D7E">
        <w:t>management of the: -</w:t>
      </w:r>
    </w:p>
    <w:p w14:paraId="0BF4521C" w14:textId="693B33AD" w:rsidR="00C64C4F" w:rsidRPr="009F3D7E" w:rsidRDefault="00012C74" w:rsidP="00C64C4F">
      <w:pPr>
        <w:pStyle w:val="ListParagraph"/>
        <w:numPr>
          <w:ilvl w:val="0"/>
          <w:numId w:val="2"/>
        </w:numPr>
      </w:pPr>
      <w:r w:rsidRPr="009F3D7E">
        <w:t>Prevention</w:t>
      </w:r>
      <w:r w:rsidR="000E4872" w:rsidRPr="009F3D7E">
        <w:t xml:space="preserve"> </w:t>
      </w:r>
      <w:r w:rsidR="00C048BF" w:rsidRPr="009F3D7E">
        <w:t>Service</w:t>
      </w:r>
    </w:p>
    <w:p w14:paraId="61D959AB" w14:textId="6E1B71A9" w:rsidR="00C64C4F" w:rsidRPr="009F3D7E" w:rsidRDefault="000E4872" w:rsidP="00C64C4F">
      <w:pPr>
        <w:pStyle w:val="ListParagraph"/>
        <w:numPr>
          <w:ilvl w:val="0"/>
          <w:numId w:val="2"/>
        </w:numPr>
      </w:pPr>
      <w:r w:rsidRPr="009F3D7E">
        <w:t>Prevention Fund</w:t>
      </w:r>
    </w:p>
    <w:p w14:paraId="2DE45878" w14:textId="2EA02717" w:rsidR="00092453" w:rsidRPr="009F3D7E" w:rsidRDefault="00092453" w:rsidP="00C64C4F">
      <w:pPr>
        <w:pStyle w:val="ListParagraph"/>
        <w:numPr>
          <w:ilvl w:val="0"/>
          <w:numId w:val="2"/>
        </w:numPr>
      </w:pPr>
      <w:r w:rsidRPr="009F3D7E">
        <w:t>Rough Sleepers Service</w:t>
      </w:r>
    </w:p>
    <w:p w14:paraId="51086356" w14:textId="0EDEB8C5" w:rsidR="00092453" w:rsidRPr="009F3D7E" w:rsidRDefault="00092453" w:rsidP="00C64C4F">
      <w:pPr>
        <w:pStyle w:val="ListParagraph"/>
        <w:numPr>
          <w:ilvl w:val="0"/>
          <w:numId w:val="2"/>
        </w:numPr>
      </w:pPr>
      <w:r w:rsidRPr="009F3D7E">
        <w:t xml:space="preserve">Triage </w:t>
      </w:r>
      <w:r w:rsidR="00071E3D" w:rsidRPr="009F3D7E">
        <w:t>Service</w:t>
      </w:r>
    </w:p>
    <w:p w14:paraId="116305A8" w14:textId="3CC52952" w:rsidR="00071E3D" w:rsidRPr="009F3D7E" w:rsidRDefault="00071E3D" w:rsidP="00C64C4F">
      <w:pPr>
        <w:pStyle w:val="ListParagraph"/>
        <w:numPr>
          <w:ilvl w:val="0"/>
          <w:numId w:val="2"/>
        </w:numPr>
      </w:pPr>
      <w:r w:rsidRPr="009F3D7E">
        <w:t>Duty Service</w:t>
      </w:r>
    </w:p>
    <w:p w14:paraId="554BEEFE" w14:textId="737364BD" w:rsidR="00C64C4F" w:rsidRPr="009F3D7E" w:rsidRDefault="00890976" w:rsidP="00EE3EF1">
      <w:pPr>
        <w:pStyle w:val="Default"/>
        <w:rPr>
          <w:rFonts w:ascii="Lato" w:hAnsi="Lato"/>
          <w:sz w:val="22"/>
          <w:szCs w:val="22"/>
        </w:rPr>
      </w:pPr>
      <w:r w:rsidRPr="009F3D7E">
        <w:rPr>
          <w:rFonts w:ascii="Lato" w:hAnsi="Lato"/>
          <w:sz w:val="22"/>
          <w:szCs w:val="22"/>
        </w:rPr>
        <w:t xml:space="preserve">You will also be expected keep up to date with best </w:t>
      </w:r>
      <w:r w:rsidR="003129C4" w:rsidRPr="009F3D7E">
        <w:rPr>
          <w:rFonts w:ascii="Lato" w:hAnsi="Lato"/>
          <w:sz w:val="22"/>
          <w:szCs w:val="22"/>
        </w:rPr>
        <w:t>practice and</w:t>
      </w:r>
      <w:r w:rsidRPr="009F3D7E">
        <w:rPr>
          <w:rFonts w:ascii="Lato" w:hAnsi="Lato"/>
          <w:sz w:val="22"/>
          <w:szCs w:val="22"/>
        </w:rPr>
        <w:t xml:space="preserve"> funding opportunities</w:t>
      </w:r>
    </w:p>
    <w:p w14:paraId="21983FC0" w14:textId="68D25A80" w:rsidR="00EE3EF1" w:rsidRPr="009F3D7E" w:rsidRDefault="00EE3EF1" w:rsidP="00EE3EF1">
      <w:pPr>
        <w:pStyle w:val="Default"/>
        <w:rPr>
          <w:rFonts w:ascii="Lato" w:hAnsi="Lato"/>
          <w:b/>
          <w:bCs/>
          <w:sz w:val="22"/>
          <w:szCs w:val="22"/>
        </w:rPr>
      </w:pPr>
    </w:p>
    <w:p w14:paraId="444CEF96" w14:textId="13F7B4DE" w:rsidR="00E0144C" w:rsidRPr="009F3D7E" w:rsidRDefault="00EE3EF1" w:rsidP="00EE3EF1">
      <w:pPr>
        <w:pStyle w:val="Default"/>
        <w:rPr>
          <w:rFonts w:ascii="Lato" w:hAnsi="Lato"/>
          <w:b/>
          <w:bCs/>
          <w:sz w:val="22"/>
          <w:szCs w:val="22"/>
        </w:rPr>
      </w:pPr>
      <w:r w:rsidRPr="009F3D7E">
        <w:rPr>
          <w:rFonts w:ascii="Lato" w:hAnsi="Lato"/>
          <w:b/>
          <w:bCs/>
          <w:sz w:val="22"/>
          <w:szCs w:val="22"/>
        </w:rPr>
        <w:t>P</w:t>
      </w:r>
      <w:r w:rsidR="00C64C4F" w:rsidRPr="009F3D7E">
        <w:rPr>
          <w:rFonts w:ascii="Lato" w:hAnsi="Lato"/>
          <w:b/>
          <w:bCs/>
          <w:sz w:val="22"/>
          <w:szCs w:val="22"/>
        </w:rPr>
        <w:t>rinciple Accountabilities and Responsibilities</w:t>
      </w:r>
    </w:p>
    <w:p w14:paraId="6C69FECD" w14:textId="77777777" w:rsidR="00EE3EF1" w:rsidRPr="009F3D7E" w:rsidRDefault="00EE3EF1" w:rsidP="00F847B9">
      <w:pPr>
        <w:pStyle w:val="Default"/>
        <w:jc w:val="both"/>
        <w:rPr>
          <w:rFonts w:ascii="Lato" w:hAnsi="Lato"/>
          <w:sz w:val="22"/>
          <w:szCs w:val="22"/>
        </w:rPr>
      </w:pPr>
    </w:p>
    <w:p w14:paraId="25E8BA67" w14:textId="75BEA604" w:rsidR="00A91D9B" w:rsidRPr="009F3D7E" w:rsidRDefault="00A91D9B" w:rsidP="00F847B9">
      <w:pPr>
        <w:jc w:val="both"/>
      </w:pPr>
      <w:r w:rsidRPr="009F3D7E">
        <w:t xml:space="preserve">You will lead and manage the Council’s </w:t>
      </w:r>
      <w:r w:rsidR="00C35DD4" w:rsidRPr="009F3D7E">
        <w:t>Assessment &amp; Reviews Service</w:t>
      </w:r>
      <w:r w:rsidRPr="009F3D7E">
        <w:t xml:space="preserve">, driving service improvements and innovation to ensure that the Council provides an effective, efficient and high-quality housing options service. </w:t>
      </w:r>
    </w:p>
    <w:p w14:paraId="6B8142FA" w14:textId="056F2BFA" w:rsidR="00944156" w:rsidRPr="009F3D7E" w:rsidRDefault="006D6F76" w:rsidP="00F847B9">
      <w:pPr>
        <w:jc w:val="both"/>
      </w:pPr>
      <w:r w:rsidRPr="009F3D7E">
        <w:t>You will</w:t>
      </w:r>
      <w:r w:rsidR="0047163E" w:rsidRPr="009F3D7E">
        <w:t xml:space="preserve"> lead a team to </w:t>
      </w:r>
      <w:r w:rsidR="00C67E20" w:rsidRPr="009F3D7E">
        <w:t>pro-actively</w:t>
      </w:r>
      <w:r w:rsidR="00A406B3" w:rsidRPr="009F3D7E">
        <w:t xml:space="preserve"> </w:t>
      </w:r>
      <w:r w:rsidR="00AE0C28" w:rsidRPr="009F3D7E">
        <w:t>develop and deliver an effective, economic and efficient</w:t>
      </w:r>
      <w:r w:rsidR="00944156" w:rsidRPr="009F3D7E">
        <w:t xml:space="preserve"> service responsible for the effective delivery of the Council’s </w:t>
      </w:r>
      <w:r w:rsidR="006320CC" w:rsidRPr="009F3D7E">
        <w:t>statutory housing duties relating to Part V1 and V11 Housing Act 1996, as amended and updated by the Homelessness Act 2002 and Homelessness Reduction Act 2017</w:t>
      </w:r>
      <w:r w:rsidR="00944156" w:rsidRPr="009F3D7E">
        <w:t xml:space="preserve">. </w:t>
      </w:r>
    </w:p>
    <w:p w14:paraId="14F6C21B" w14:textId="72EFCFDA" w:rsidR="00F847B9" w:rsidRPr="009F3D7E" w:rsidRDefault="00F847B9" w:rsidP="00F847B9">
      <w:pPr>
        <w:jc w:val="both"/>
      </w:pPr>
      <w:r w:rsidRPr="009F3D7E">
        <w:t>You will ensure that the Councils supply of temporary accommodation is utilised for those to which the Council owes a duty too and is kept in an acceptable standard.</w:t>
      </w:r>
    </w:p>
    <w:p w14:paraId="57B37F4F" w14:textId="44DB478F" w:rsidR="00AA45F3" w:rsidRPr="009F3D7E" w:rsidRDefault="006320CC" w:rsidP="00F847B9">
      <w:pPr>
        <w:jc w:val="both"/>
      </w:pPr>
      <w:r w:rsidRPr="009F3D7E">
        <w:t>You will ensure that the Rent Account Team promptly sets up and monitors rent accounts to maximise rental income.</w:t>
      </w:r>
    </w:p>
    <w:p w14:paraId="204B78D4" w14:textId="6D2A4BCF" w:rsidR="00AA45F3" w:rsidRPr="009F3D7E" w:rsidRDefault="00AA45F3" w:rsidP="00F847B9">
      <w:pPr>
        <w:jc w:val="both"/>
      </w:pPr>
      <w:r w:rsidRPr="009F3D7E">
        <w:t xml:space="preserve">You will ensure that </w:t>
      </w:r>
      <w:r w:rsidR="00F847B9" w:rsidRPr="009F3D7E">
        <w:t xml:space="preserve">the </w:t>
      </w:r>
      <w:r w:rsidRPr="009F3D7E">
        <w:t xml:space="preserve">removals and storage </w:t>
      </w:r>
      <w:r w:rsidR="00170213" w:rsidRPr="009F3D7E">
        <w:t>service is</w:t>
      </w:r>
      <w:r w:rsidRPr="009F3D7E">
        <w:t xml:space="preserve"> kept under review and within budgetary </w:t>
      </w:r>
      <w:r w:rsidR="00170213" w:rsidRPr="009F3D7E">
        <w:t>limits and that storage is closed promptly once the council duty ends.</w:t>
      </w:r>
    </w:p>
    <w:p w14:paraId="15C37EAE" w14:textId="5EBAC0CB" w:rsidR="00C64C4F" w:rsidRPr="009F3D7E" w:rsidRDefault="00B13F26" w:rsidP="00F847B9">
      <w:pPr>
        <w:jc w:val="both"/>
        <w:rPr>
          <w:rFonts w:cs="Arial"/>
        </w:rPr>
      </w:pPr>
      <w:r w:rsidRPr="009F3D7E">
        <w:lastRenderedPageBreak/>
        <w:t xml:space="preserve">You will work closely with </w:t>
      </w:r>
      <w:r w:rsidR="00DA1239" w:rsidRPr="009F3D7E">
        <w:t>colleagues, internal</w:t>
      </w:r>
      <w:r w:rsidRPr="009F3D7E">
        <w:t xml:space="preserve"> &amp; external partners </w:t>
      </w:r>
      <w:r w:rsidR="00DA1239" w:rsidRPr="009F3D7E">
        <w:t xml:space="preserve">to analysing local trends and identifying </w:t>
      </w:r>
      <w:r w:rsidRPr="009F3D7E">
        <w:t xml:space="preserve">appropriate accommodation solutions to housing </w:t>
      </w:r>
      <w:r w:rsidR="002A5B63" w:rsidRPr="009F3D7E">
        <w:t>need and</w:t>
      </w:r>
      <w:r w:rsidR="00DA1239" w:rsidRPr="009F3D7E">
        <w:t xml:space="preserve"> provide coherent preventative </w:t>
      </w:r>
      <w:r w:rsidR="00812CA0" w:rsidRPr="009F3D7E">
        <w:t xml:space="preserve">and discharge </w:t>
      </w:r>
      <w:r w:rsidR="00DA1239" w:rsidRPr="009F3D7E">
        <w:t>strategies for addressing including</w:t>
      </w:r>
      <w:r w:rsidRPr="009F3D7E">
        <w:t xml:space="preserve"> option appraisals on new accommodation solutions</w:t>
      </w:r>
      <w:r w:rsidR="00F65F69" w:rsidRPr="009F3D7E">
        <w:t>.</w:t>
      </w:r>
    </w:p>
    <w:p w14:paraId="19BEA078" w14:textId="6A4C8CD4" w:rsidR="00AE0C28" w:rsidRPr="009F3D7E" w:rsidRDefault="00AE0C28" w:rsidP="00F847B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rPr>
      </w:pPr>
      <w:r w:rsidRPr="009F3D7E">
        <w:rPr>
          <w:rFonts w:cs="Arial"/>
        </w:rPr>
        <w:t xml:space="preserve">You will promote the use of the private rented sector as a viable alternative to social rented housing, </w:t>
      </w:r>
      <w:proofErr w:type="gramStart"/>
      <w:r w:rsidRPr="009F3D7E">
        <w:rPr>
          <w:rFonts w:cs="Arial"/>
        </w:rPr>
        <w:t>in order to</w:t>
      </w:r>
      <w:proofErr w:type="gramEnd"/>
      <w:r w:rsidRPr="009F3D7E">
        <w:rPr>
          <w:rFonts w:cs="Arial"/>
        </w:rPr>
        <w:t xml:space="preserve"> encourage independence, prevent homelessness, provide settled housing solutions and reduce the Council’s use of temporary accommodation.</w:t>
      </w:r>
    </w:p>
    <w:p w14:paraId="411EE4A6" w14:textId="040EAD03" w:rsidR="00AE0C28" w:rsidRPr="009F3D7E" w:rsidRDefault="00DA1239" w:rsidP="00F847B9">
      <w:pPr>
        <w:jc w:val="both"/>
      </w:pPr>
      <w:r w:rsidRPr="009F3D7E">
        <w:t xml:space="preserve">You will have a strong understanding of performance and costs and deliver value for money and will enhance our service without increasing our costs. You will contribute to the Council’s corporate performance management and the development </w:t>
      </w:r>
      <w:r w:rsidR="001B31D3" w:rsidRPr="009F3D7E">
        <w:t xml:space="preserve">of </w:t>
      </w:r>
      <w:r w:rsidRPr="009F3D7E">
        <w:t>practices, processes and initiatives.</w:t>
      </w:r>
    </w:p>
    <w:p w14:paraId="505C7DCE" w14:textId="65CDEBDA" w:rsidR="0047474F" w:rsidRPr="009F3D7E" w:rsidRDefault="0047474F" w:rsidP="00F847B9">
      <w:pPr>
        <w:jc w:val="both"/>
        <w:rPr>
          <w:rFonts w:cs="Arial"/>
        </w:rPr>
      </w:pPr>
      <w:r w:rsidRPr="009F3D7E">
        <w:t xml:space="preserve">You will meet key performance indicators in respect of reducing numbers of households in </w:t>
      </w:r>
      <w:r w:rsidR="00170213" w:rsidRPr="009F3D7E">
        <w:t>temporary accommodation</w:t>
      </w:r>
      <w:r w:rsidRPr="009F3D7E">
        <w:t xml:space="preserve"> </w:t>
      </w:r>
      <w:r w:rsidR="001B31D3" w:rsidRPr="009F3D7E">
        <w:t>and the</w:t>
      </w:r>
      <w:r w:rsidRPr="009F3D7E">
        <w:t xml:space="preserve"> length of time they spend in accommodation by identifying the reasons households are in the accommodation and developing strategies to address these issues.</w:t>
      </w:r>
    </w:p>
    <w:p w14:paraId="7CC62B6B" w14:textId="713E0D12" w:rsidR="00C64C4F" w:rsidRPr="009F3D7E" w:rsidRDefault="00C67E20" w:rsidP="00F847B9">
      <w:pPr>
        <w:jc w:val="both"/>
      </w:pPr>
      <w:r w:rsidRPr="009F3D7E">
        <w:t>You will</w:t>
      </w:r>
      <w:r w:rsidR="007D2DFF" w:rsidRPr="009F3D7E">
        <w:t xml:space="preserve"> keep abreast of changes to government legislation in relation to political climate, demands, local news and its implications on the Service.</w:t>
      </w:r>
    </w:p>
    <w:p w14:paraId="5E7329FF" w14:textId="3D830390" w:rsidR="00C67E20" w:rsidRPr="009F3D7E" w:rsidRDefault="00C67E20" w:rsidP="00F847B9">
      <w:pPr>
        <w:jc w:val="both"/>
      </w:pPr>
      <w:r w:rsidRPr="009F3D7E">
        <w:t>You will</w:t>
      </w:r>
      <w:r w:rsidR="00DA1239" w:rsidRPr="009F3D7E">
        <w:t xml:space="preserve"> pro-actively</w:t>
      </w:r>
      <w:r w:rsidRPr="009F3D7E">
        <w:t xml:space="preserve"> identify funding opportunities</w:t>
      </w:r>
      <w:r w:rsidR="00DA1239" w:rsidRPr="009F3D7E">
        <w:t xml:space="preserve"> that relate to </w:t>
      </w:r>
      <w:r w:rsidR="001B31D3" w:rsidRPr="009F3D7E">
        <w:t>you</w:t>
      </w:r>
      <w:r w:rsidR="00F65F69" w:rsidRPr="009F3D7E">
        <w:t>r</w:t>
      </w:r>
      <w:r w:rsidR="001B31D3" w:rsidRPr="009F3D7E">
        <w:t xml:space="preserve"> portfolio</w:t>
      </w:r>
      <w:r w:rsidRPr="009F3D7E">
        <w:t xml:space="preserve"> and </w:t>
      </w:r>
      <w:r w:rsidR="00DA1239" w:rsidRPr="009F3D7E">
        <w:t>lead on bidding</w:t>
      </w:r>
      <w:r w:rsidR="001B31D3" w:rsidRPr="009F3D7E">
        <w:t xml:space="preserve"> for grant funding</w:t>
      </w:r>
      <w:r w:rsidR="00DA1239" w:rsidRPr="009F3D7E">
        <w:t xml:space="preserve"> and where successful implement and managing these schemes to</w:t>
      </w:r>
      <w:r w:rsidRPr="009F3D7E">
        <w:t xml:space="preserve"> enable your team to discharge </w:t>
      </w:r>
      <w:r w:rsidR="00812CA0" w:rsidRPr="009F3D7E">
        <w:t>the Councils housing duties</w:t>
      </w:r>
      <w:r w:rsidRPr="009F3D7E">
        <w:t>.</w:t>
      </w:r>
    </w:p>
    <w:p w14:paraId="05ED9E35" w14:textId="17D48A61" w:rsidR="006D6F76" w:rsidRPr="009F3D7E" w:rsidRDefault="006D6F76" w:rsidP="00F847B9">
      <w:pPr>
        <w:jc w:val="both"/>
      </w:pPr>
      <w:r w:rsidRPr="009F3D7E">
        <w:t xml:space="preserve">You will </w:t>
      </w:r>
      <w:r w:rsidR="00B13F26" w:rsidRPr="009F3D7E">
        <w:t xml:space="preserve">lead, manage and </w:t>
      </w:r>
      <w:r w:rsidR="00812CA0" w:rsidRPr="009F3D7E">
        <w:t>within the use of available</w:t>
      </w:r>
      <w:r w:rsidRPr="009F3D7E">
        <w:t xml:space="preserve"> resources provide financial assistance to those households we owe a duty to </w:t>
      </w:r>
      <w:proofErr w:type="gramStart"/>
      <w:r w:rsidRPr="009F3D7E">
        <w:t>in order to</w:t>
      </w:r>
      <w:proofErr w:type="gramEnd"/>
      <w:r w:rsidRPr="009F3D7E">
        <w:t xml:space="preserve"> discharge that duty whilst ensuring that those financial assistance</w:t>
      </w:r>
      <w:r w:rsidR="00DA1239" w:rsidRPr="009F3D7E">
        <w:t xml:space="preserve"> schemes</w:t>
      </w:r>
      <w:r w:rsidRPr="009F3D7E">
        <w:t xml:space="preserve"> represent value for money for the council</w:t>
      </w:r>
      <w:r w:rsidR="00DA1239" w:rsidRPr="009F3D7E">
        <w:t xml:space="preserve"> and prevent </w:t>
      </w:r>
      <w:r w:rsidR="006320CC" w:rsidRPr="009F3D7E">
        <w:t>and reduce</w:t>
      </w:r>
      <w:r w:rsidR="00DA1239" w:rsidRPr="009F3D7E">
        <w:t xml:space="preserve"> the number of households in </w:t>
      </w:r>
      <w:r w:rsidR="00170213" w:rsidRPr="009F3D7E">
        <w:t>temporary accommodation</w:t>
      </w:r>
      <w:r w:rsidR="00DA1239" w:rsidRPr="009F3D7E">
        <w:t>.</w:t>
      </w:r>
    </w:p>
    <w:p w14:paraId="1665FA1A" w14:textId="1AF0A619" w:rsidR="00AE0C28" w:rsidRPr="009F3D7E" w:rsidRDefault="00AE0C28" w:rsidP="00F847B9">
      <w:pPr>
        <w:jc w:val="both"/>
      </w:pPr>
      <w:r w:rsidRPr="009F3D7E">
        <w:t>You will lead on</w:t>
      </w:r>
      <w:r w:rsidR="00EE3EF1" w:rsidRPr="009F3D7E">
        <w:t xml:space="preserve"> and maximise potential funding steams and act on announcements from central government of available grant funding for your service area.</w:t>
      </w:r>
      <w:r w:rsidR="002A5B63" w:rsidRPr="009F3D7E">
        <w:t xml:space="preserve"> </w:t>
      </w:r>
    </w:p>
    <w:p w14:paraId="17348183" w14:textId="0F701749" w:rsidR="00630686" w:rsidRPr="009F3D7E" w:rsidRDefault="00630686" w:rsidP="00F847B9">
      <w:pPr>
        <w:jc w:val="both"/>
      </w:pPr>
      <w:r w:rsidRPr="009F3D7E">
        <w:t xml:space="preserve">You will </w:t>
      </w:r>
      <w:r w:rsidR="007B33B5" w:rsidRPr="009F3D7E">
        <w:t>ensure there is in place the relevant strategies including</w:t>
      </w:r>
      <w:r w:rsidRPr="009F3D7E">
        <w:t xml:space="preserve"> the Council’s housing strategy, homelessness strategy, and allocations policy as </w:t>
      </w:r>
      <w:r w:rsidR="007B33B5" w:rsidRPr="009F3D7E">
        <w:t>they</w:t>
      </w:r>
      <w:r w:rsidRPr="009F3D7E">
        <w:t xml:space="preserve"> relat</w:t>
      </w:r>
      <w:r w:rsidR="007B33B5" w:rsidRPr="009F3D7E">
        <w:t>e</w:t>
      </w:r>
      <w:r w:rsidRPr="009F3D7E">
        <w:t xml:space="preserve"> to housing need, </w:t>
      </w:r>
      <w:r w:rsidR="00170213" w:rsidRPr="009F3D7E">
        <w:t>and contribute</w:t>
      </w:r>
      <w:r w:rsidRPr="009F3D7E">
        <w:t xml:space="preserve"> and undertake projects related to the</w:t>
      </w:r>
      <w:r w:rsidR="007B33B5" w:rsidRPr="009F3D7E">
        <w:t>m</w:t>
      </w:r>
      <w:r w:rsidRPr="009F3D7E">
        <w:t>.</w:t>
      </w:r>
    </w:p>
    <w:p w14:paraId="261BE532" w14:textId="60BAE9B2" w:rsidR="00630686" w:rsidRPr="009F3D7E" w:rsidRDefault="00630686" w:rsidP="00F847B9">
      <w:pPr>
        <w:jc w:val="both"/>
      </w:pPr>
      <w:r w:rsidRPr="009F3D7E">
        <w:t xml:space="preserve">You will work with </w:t>
      </w:r>
      <w:r w:rsidR="00F65F69" w:rsidRPr="009F3D7E">
        <w:t>colleagues</w:t>
      </w:r>
      <w:r w:rsidRPr="009F3D7E">
        <w:t xml:space="preserve"> to ascertain housing need in Bexley and contribute to the delivery of coherent preventative strategies for addressing in partnership with internal and external stakeholders and partners through a multi-disciplinary approach.</w:t>
      </w:r>
    </w:p>
    <w:p w14:paraId="43A3DC7D" w14:textId="3F80407C" w:rsidR="0047474F" w:rsidRPr="009F3D7E" w:rsidRDefault="0047474F" w:rsidP="00F847B9">
      <w:pPr>
        <w:jc w:val="both"/>
      </w:pPr>
      <w:r w:rsidRPr="009F3D7E">
        <w:t xml:space="preserve">You will liaise with legal services and other agencies and elected members and to </w:t>
      </w:r>
      <w:r w:rsidR="001B31D3" w:rsidRPr="009F3D7E">
        <w:t>represent your portfolio</w:t>
      </w:r>
      <w:r w:rsidRPr="009F3D7E">
        <w:t xml:space="preserve"> as appropriate. </w:t>
      </w:r>
    </w:p>
    <w:p w14:paraId="2D2ADBE7" w14:textId="77777777" w:rsidR="001B31D3" w:rsidRPr="009F3D7E" w:rsidRDefault="001B31D3" w:rsidP="00F847B9">
      <w:pPr>
        <w:jc w:val="both"/>
      </w:pPr>
      <w:r w:rsidRPr="009F3D7E">
        <w:t xml:space="preserve">You will represent, prepare reports and attend meetings as required to represent your portfolio. </w:t>
      </w:r>
    </w:p>
    <w:p w14:paraId="6042EF9A" w14:textId="29D2B0E0" w:rsidR="001B31D3" w:rsidRPr="009F3D7E" w:rsidRDefault="001B31D3" w:rsidP="00F847B9">
      <w:pPr>
        <w:jc w:val="both"/>
      </w:pPr>
      <w:r w:rsidRPr="009F3D7E">
        <w:t xml:space="preserve">You will monitor and manage capital and revenue budgets and prepare estimates for your portfolio. </w:t>
      </w:r>
    </w:p>
    <w:p w14:paraId="45CB8E9C" w14:textId="3636B601" w:rsidR="001B31D3" w:rsidRPr="009F3D7E" w:rsidRDefault="001B31D3" w:rsidP="00F847B9">
      <w:pPr>
        <w:jc w:val="both"/>
      </w:pPr>
      <w:r w:rsidRPr="009F3D7E">
        <w:lastRenderedPageBreak/>
        <w:t xml:space="preserve">You will ensure organisations in receipt of grant or financial support for your portfolio are monitored and reviewed for contract efficiency and effectiveness. </w:t>
      </w:r>
    </w:p>
    <w:p w14:paraId="7D9A9FDF" w14:textId="20FDECDE" w:rsidR="0047474F" w:rsidRPr="009F3D7E" w:rsidRDefault="0047474F" w:rsidP="00F847B9">
      <w:pPr>
        <w:jc w:val="both"/>
      </w:pPr>
      <w:r w:rsidRPr="009F3D7E">
        <w:t xml:space="preserve">You will work with the </w:t>
      </w:r>
      <w:r w:rsidR="00A91D9B" w:rsidRPr="009F3D7E">
        <w:t>colleagues</w:t>
      </w:r>
      <w:r w:rsidRPr="009F3D7E">
        <w:t xml:space="preserve"> to implement a programme of corporate change aimed at taking a more pro-active and preventative approach to housing need. </w:t>
      </w:r>
    </w:p>
    <w:p w14:paraId="56902A7A" w14:textId="3451C2B0" w:rsidR="00FF2002" w:rsidRPr="009F3D7E" w:rsidRDefault="002A5B63" w:rsidP="00F847B9">
      <w:pPr>
        <w:jc w:val="both"/>
      </w:pPr>
      <w:r w:rsidRPr="009F3D7E">
        <w:t>You will w</w:t>
      </w:r>
      <w:r w:rsidR="00FF2002" w:rsidRPr="009F3D7E">
        <w:t>ith infectious and unwavering levels of enthusiasm inspire and motivate the team to build on the strategic vision and you will deliver transformational change with outcomes that will exceed expectations.</w:t>
      </w:r>
    </w:p>
    <w:p w14:paraId="73BA741E" w14:textId="613D8E06" w:rsidR="006A4AB1" w:rsidRPr="009F3D7E" w:rsidRDefault="00A722DF" w:rsidP="00F847B9">
      <w:pPr>
        <w:jc w:val="both"/>
      </w:pPr>
      <w:r w:rsidRPr="009F3D7E">
        <w:t>You will b</w:t>
      </w:r>
      <w:r w:rsidR="006A4AB1" w:rsidRPr="009F3D7E">
        <w:t xml:space="preserve">e passionate about delivering a professional customer centred high-quality </w:t>
      </w:r>
      <w:r w:rsidRPr="009F3D7E">
        <w:t>housing service</w:t>
      </w:r>
      <w:r w:rsidR="006A4AB1" w:rsidRPr="009F3D7E">
        <w:t xml:space="preserve"> that consistently impresses our customers whilst enhancing our reputation. </w:t>
      </w:r>
    </w:p>
    <w:p w14:paraId="53058F05" w14:textId="6219E023" w:rsidR="006A4AB1" w:rsidRPr="009F3D7E" w:rsidRDefault="00A722DF" w:rsidP="00F847B9">
      <w:pPr>
        <w:jc w:val="both"/>
      </w:pPr>
      <w:r w:rsidRPr="009F3D7E">
        <w:t>You will d</w:t>
      </w:r>
      <w:r w:rsidR="006A4AB1" w:rsidRPr="009F3D7E">
        <w:t xml:space="preserve">evelop new, creative and innovative housing and related service models using a robust planning and risk management approach. </w:t>
      </w:r>
    </w:p>
    <w:p w14:paraId="174C90DB" w14:textId="4A0C7C1F" w:rsidR="006A4AB1" w:rsidRPr="009F3D7E" w:rsidRDefault="00A722DF" w:rsidP="00F847B9">
      <w:pPr>
        <w:jc w:val="both"/>
      </w:pPr>
      <w:r w:rsidRPr="009F3D7E">
        <w:t>You will a</w:t>
      </w:r>
      <w:r w:rsidR="006A4AB1" w:rsidRPr="009F3D7E">
        <w:t>pply effective strategic and operational leadership skills to shape an enthusiastic, high performing team whilst maintaining effective controls in an environment where safety and compliance are critical.</w:t>
      </w:r>
    </w:p>
    <w:p w14:paraId="6F5DD375" w14:textId="79F1B971" w:rsidR="006A4AB1" w:rsidRPr="009F3D7E" w:rsidRDefault="006A4AB1" w:rsidP="00F847B9">
      <w:pPr>
        <w:jc w:val="both"/>
      </w:pPr>
      <w:r w:rsidRPr="009F3D7E">
        <w:t xml:space="preserve"> </w:t>
      </w:r>
      <w:r w:rsidR="00A722DF" w:rsidRPr="009F3D7E">
        <w:t>You will b</w:t>
      </w:r>
      <w:r w:rsidRPr="009F3D7E">
        <w:t>e energetic and an excellent communicator who leads a team that always seeks to understand first and create simple ways to keep people informed about things that are important to them.</w:t>
      </w:r>
    </w:p>
    <w:p w14:paraId="55B12707" w14:textId="3DCE6683" w:rsidR="00117CEF" w:rsidRPr="009F3D7E" w:rsidRDefault="00A722DF" w:rsidP="00F847B9">
      <w:pPr>
        <w:jc w:val="both"/>
      </w:pPr>
      <w:r w:rsidRPr="009F3D7E">
        <w:t>You will a</w:t>
      </w:r>
      <w:r w:rsidR="006A4AB1" w:rsidRPr="009F3D7E">
        <w:t>pply huge personal integrity coupled with resilience to build a team that is known for delivering and keeping its promises. Your team will get things done on time, to the highest standards and learn quickly when things go wrong.</w:t>
      </w:r>
    </w:p>
    <w:p w14:paraId="4FFD48D6" w14:textId="627F860A" w:rsidR="00F37C76" w:rsidRPr="009F3D7E" w:rsidRDefault="00C761FB" w:rsidP="00F847B9">
      <w:pPr>
        <w:jc w:val="both"/>
      </w:pPr>
      <w:r w:rsidRPr="009F3D7E">
        <w:t>You will</w:t>
      </w:r>
      <w:r w:rsidR="00E0144C" w:rsidRPr="009F3D7E">
        <w:t xml:space="preserve"> manage transitional change to staff working in an agile manner and to implement the approach to agile working, ensuring that housing services are delivered effectively. </w:t>
      </w:r>
    </w:p>
    <w:p w14:paraId="746367B6" w14:textId="56983C22" w:rsidR="00E0144C" w:rsidRPr="009F3D7E" w:rsidRDefault="00C761FB" w:rsidP="00F847B9">
      <w:pPr>
        <w:jc w:val="both"/>
      </w:pPr>
      <w:r w:rsidRPr="009F3D7E">
        <w:t>You will m</w:t>
      </w:r>
      <w:r w:rsidR="00E0144C" w:rsidRPr="009F3D7E">
        <w:t xml:space="preserve">anage the team in accordance with the </w:t>
      </w:r>
      <w:r w:rsidR="001B31D3" w:rsidRPr="009F3D7E">
        <w:t>Bexley’s</w:t>
      </w:r>
      <w:r w:rsidR="00E0144C" w:rsidRPr="009F3D7E">
        <w:t xml:space="preserve"> career development and ensure that staff in the team are appropriately trained in both personal and professional terms. </w:t>
      </w:r>
    </w:p>
    <w:p w14:paraId="7D952A53" w14:textId="77777777" w:rsidR="00C048BF" w:rsidRPr="009F3D7E" w:rsidRDefault="00C048BF" w:rsidP="00F847B9">
      <w:pPr>
        <w:jc w:val="both"/>
      </w:pPr>
      <w:r w:rsidRPr="009F3D7E">
        <w:t xml:space="preserve">You will contribute to and adhere to Bexley’s financial regulations, standing orders, policies and procedures </w:t>
      </w:r>
    </w:p>
    <w:p w14:paraId="248EA45C" w14:textId="1FB6C92D" w:rsidR="00E0144C" w:rsidRPr="009F3D7E" w:rsidRDefault="00C761FB" w:rsidP="00F847B9">
      <w:pPr>
        <w:jc w:val="both"/>
      </w:pPr>
      <w:r w:rsidRPr="009F3D7E">
        <w:t>You will u</w:t>
      </w:r>
      <w:r w:rsidR="00E0144C" w:rsidRPr="009F3D7E">
        <w:t xml:space="preserve">ndertake any other duties and responsibilities that may be required by </w:t>
      </w:r>
      <w:r w:rsidR="001B31D3" w:rsidRPr="009F3D7E">
        <w:t>the Head of Housing</w:t>
      </w:r>
      <w:r w:rsidR="00E0144C" w:rsidRPr="009F3D7E">
        <w:t xml:space="preserve"> that are commensurate with the grading of post.</w:t>
      </w:r>
    </w:p>
    <w:p w14:paraId="280F62E8" w14:textId="77777777" w:rsidR="00E0144C" w:rsidRPr="009F3D7E" w:rsidRDefault="00E0144C" w:rsidP="00A763A6">
      <w:pPr>
        <w:rPr>
          <w:i/>
        </w:rPr>
      </w:pPr>
      <w:r w:rsidRPr="009F3D7E">
        <w:rPr>
          <w:i/>
        </w:rPr>
        <w:t>This job description sets out the main result areas of the post at the date when it was drawn up. Such duties may vary from time to time without changing the general character of the post or the level of responsibility. Such variations are a common occurrence and cannot in themselves justify a reconsideration of the grading of the post.</w:t>
      </w:r>
    </w:p>
    <w:p w14:paraId="71522636" w14:textId="77777777" w:rsidR="00F37C76" w:rsidRPr="009F3D7E" w:rsidRDefault="00F37C76" w:rsidP="00A763A6"/>
    <w:p w14:paraId="4732B324" w14:textId="77777777" w:rsidR="009F3D7E" w:rsidRDefault="009F3D7E">
      <w:pPr>
        <w:rPr>
          <w:b/>
        </w:rPr>
      </w:pPr>
      <w:r>
        <w:rPr>
          <w:b/>
        </w:rPr>
        <w:br w:type="page"/>
      </w:r>
    </w:p>
    <w:p w14:paraId="0F6F421A" w14:textId="0AF81EC6" w:rsidR="009F3D7E" w:rsidRPr="009F3D7E" w:rsidRDefault="009F3D7E" w:rsidP="00810159">
      <w:pPr>
        <w:pStyle w:val="Default"/>
        <w:rPr>
          <w:rFonts w:ascii="Lato" w:hAnsi="Lato"/>
          <w:b/>
          <w:bCs/>
          <w:sz w:val="32"/>
          <w:szCs w:val="32"/>
        </w:rPr>
      </w:pPr>
      <w:r>
        <w:rPr>
          <w:rFonts w:ascii="Lato" w:hAnsi="Lato"/>
          <w:b/>
          <w:bCs/>
          <w:sz w:val="32"/>
          <w:szCs w:val="32"/>
        </w:rPr>
        <w:lastRenderedPageBreak/>
        <w:t>Person Specification</w:t>
      </w:r>
      <w:r w:rsidRPr="009F3D7E">
        <w:rPr>
          <w:rFonts w:ascii="Lato" w:hAnsi="Lato"/>
          <w:b/>
          <w:bCs/>
          <w:sz w:val="32"/>
          <w:szCs w:val="32"/>
        </w:rPr>
        <w:t xml:space="preserve"> </w:t>
      </w:r>
    </w:p>
    <w:p w14:paraId="3A47989E" w14:textId="77777777" w:rsidR="009F3D7E" w:rsidRPr="009F3D7E" w:rsidRDefault="009F3D7E" w:rsidP="00810159">
      <w:pPr>
        <w:pStyle w:val="Default"/>
        <w:rPr>
          <w:rFonts w:ascii="Lato" w:hAnsi="Lato"/>
          <w:sz w:val="22"/>
          <w:szCs w:val="22"/>
        </w:rPr>
      </w:pPr>
    </w:p>
    <w:p w14:paraId="67B6AF93" w14:textId="77777777" w:rsidR="009F3D7E" w:rsidRPr="009F3D7E" w:rsidRDefault="009F3D7E" w:rsidP="00810159">
      <w:pPr>
        <w:pStyle w:val="Default"/>
        <w:rPr>
          <w:rFonts w:ascii="Lato" w:hAnsi="Lato"/>
          <w:b/>
          <w:bCs/>
          <w:sz w:val="22"/>
          <w:szCs w:val="22"/>
        </w:rPr>
      </w:pPr>
      <w:r w:rsidRPr="009F3D7E">
        <w:rPr>
          <w:rFonts w:ascii="Lato" w:hAnsi="Lato"/>
          <w:noProof/>
          <w:sz w:val="22"/>
          <w:szCs w:val="22"/>
          <w:lang w:eastAsia="en-GB"/>
        </w:rPr>
        <mc:AlternateContent>
          <mc:Choice Requires="wps">
            <w:drawing>
              <wp:anchor distT="0" distB="0" distL="114300" distR="114300" simplePos="0" relativeHeight="251665408" behindDoc="0" locked="0" layoutInCell="1" allowOverlap="1" wp14:anchorId="72F52D2E" wp14:editId="42D324AA">
                <wp:simplePos x="0" y="0"/>
                <wp:positionH relativeFrom="column">
                  <wp:posOffset>3803015</wp:posOffset>
                </wp:positionH>
                <wp:positionV relativeFrom="paragraph">
                  <wp:posOffset>-1487805</wp:posOffset>
                </wp:positionV>
                <wp:extent cx="2256790" cy="361950"/>
                <wp:effectExtent l="0" t="0" r="0" b="0"/>
                <wp:wrapNone/>
                <wp:docPr id="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D9A2" w14:textId="77777777" w:rsidR="009F3D7E" w:rsidRPr="00371FAD" w:rsidRDefault="009F3D7E" w:rsidP="009F3D7E">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72F52D2E" id="_x0000_s1027" type="#_x0000_t202" style="position:absolute;margin-left:299.45pt;margin-top:-117.15pt;width:177.7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" filled="f" stroked="f">
                <v:textbox>
                  <w:txbxContent>
                    <w:p w14:paraId="11CED9A2" w14:textId="77777777" w:rsidR="009F3D7E" w:rsidRPr="00371FAD" w:rsidRDefault="009F3D7E" w:rsidP="009F3D7E">
                      <w:pPr>
                        <w:pStyle w:val="NormalWeb"/>
                        <w:kinsoku w:val="0"/>
                        <w:overflowPunct w:val="0"/>
                        <w:spacing w:before="0" w:beforeAutospacing="0" w:after="0" w:afterAutospacing="0"/>
                        <w:jc w:val="right"/>
                        <w:textAlignment w:val="baseline"/>
                        <w:rPr>
                          <w:sz w:val="32"/>
                          <w:szCs w:val="32"/>
                        </w:rPr>
                      </w:pPr>
                      <w:r w:rsidRPr="00371FAD">
                        <w:rPr>
                          <w:rFonts w:ascii="Rockwell" w:eastAsia="MS PGothic" w:hAnsi="Rockwell" w:cstheme="minorBidi"/>
                          <w:color w:val="FFFFFF" w:themeColor="background1"/>
                          <w:kern w:val="24"/>
                          <w:sz w:val="32"/>
                          <w:szCs w:val="32"/>
                        </w:rPr>
                        <w:t>www.bexley.gov.uk</w:t>
                      </w:r>
                    </w:p>
                  </w:txbxContent>
                </v:textbox>
              </v:shape>
            </w:pict>
          </mc:Fallback>
        </mc:AlternateContent>
      </w:r>
      <w:r w:rsidRPr="009F3D7E">
        <w:rPr>
          <w:rFonts w:ascii="Lato" w:hAnsi="Lato"/>
          <w:b/>
          <w:bCs/>
          <w:sz w:val="22"/>
          <w:szCs w:val="22"/>
        </w:rPr>
        <w:t xml:space="preserve">Management Group: </w:t>
      </w:r>
      <w:r>
        <w:rPr>
          <w:rFonts w:ascii="Lato" w:hAnsi="Lato"/>
          <w:b/>
          <w:bCs/>
          <w:sz w:val="22"/>
          <w:szCs w:val="22"/>
        </w:rPr>
        <w:tab/>
      </w:r>
      <w:r>
        <w:rPr>
          <w:rFonts w:ascii="Lato" w:hAnsi="Lato"/>
          <w:b/>
          <w:bCs/>
          <w:sz w:val="22"/>
          <w:szCs w:val="22"/>
        </w:rPr>
        <w:tab/>
      </w:r>
      <w:r w:rsidRPr="009F3D7E">
        <w:rPr>
          <w:rFonts w:ascii="Lato" w:hAnsi="Lato"/>
          <w:b/>
          <w:bCs/>
          <w:sz w:val="22"/>
          <w:szCs w:val="22"/>
        </w:rPr>
        <w:t>Place</w:t>
      </w:r>
    </w:p>
    <w:p w14:paraId="667A93DC" w14:textId="77777777" w:rsidR="009F3D7E" w:rsidRPr="009F3D7E" w:rsidRDefault="009F3D7E" w:rsidP="00810159">
      <w:pPr>
        <w:pStyle w:val="Default"/>
        <w:rPr>
          <w:rFonts w:ascii="Lato" w:hAnsi="Lato"/>
          <w:sz w:val="22"/>
          <w:szCs w:val="22"/>
        </w:rPr>
      </w:pPr>
      <w:r w:rsidRPr="009F3D7E">
        <w:rPr>
          <w:rFonts w:ascii="Lato" w:hAnsi="Lato"/>
          <w:b/>
          <w:bCs/>
          <w:sz w:val="22"/>
          <w:szCs w:val="22"/>
        </w:rPr>
        <w:t xml:space="preserve"> </w:t>
      </w:r>
    </w:p>
    <w:p w14:paraId="078749A0" w14:textId="77777777" w:rsidR="009F3D7E" w:rsidRPr="009F3D7E" w:rsidRDefault="009F3D7E" w:rsidP="00810159">
      <w:pPr>
        <w:pStyle w:val="Default"/>
        <w:rPr>
          <w:rFonts w:ascii="Lato" w:hAnsi="Lato"/>
          <w:b/>
          <w:bCs/>
          <w:sz w:val="22"/>
          <w:szCs w:val="22"/>
        </w:rPr>
      </w:pPr>
      <w:r w:rsidRPr="009F3D7E">
        <w:rPr>
          <w:rFonts w:ascii="Lato" w:hAnsi="Lato"/>
          <w:b/>
          <w:bCs/>
          <w:sz w:val="22"/>
          <w:szCs w:val="22"/>
        </w:rPr>
        <w:t xml:space="preserve">Department/Section: </w:t>
      </w:r>
      <w:r>
        <w:rPr>
          <w:rFonts w:ascii="Lato" w:hAnsi="Lato"/>
          <w:b/>
          <w:bCs/>
          <w:sz w:val="22"/>
          <w:szCs w:val="22"/>
        </w:rPr>
        <w:tab/>
      </w:r>
      <w:r>
        <w:rPr>
          <w:rFonts w:ascii="Lato" w:hAnsi="Lato"/>
          <w:b/>
          <w:bCs/>
          <w:sz w:val="22"/>
          <w:szCs w:val="22"/>
        </w:rPr>
        <w:tab/>
      </w:r>
      <w:r w:rsidRPr="009F3D7E">
        <w:rPr>
          <w:rFonts w:ascii="Lato" w:hAnsi="Lato"/>
          <w:b/>
          <w:bCs/>
          <w:sz w:val="22"/>
          <w:szCs w:val="22"/>
        </w:rPr>
        <w:t xml:space="preserve">Housing </w:t>
      </w:r>
      <w:r>
        <w:rPr>
          <w:rFonts w:ascii="Lato" w:hAnsi="Lato"/>
          <w:b/>
          <w:bCs/>
          <w:sz w:val="22"/>
          <w:szCs w:val="22"/>
        </w:rPr>
        <w:t>Services</w:t>
      </w:r>
    </w:p>
    <w:p w14:paraId="6C202569" w14:textId="77777777" w:rsidR="009F3D7E" w:rsidRPr="009F3D7E" w:rsidRDefault="009F3D7E" w:rsidP="00810159">
      <w:pPr>
        <w:pStyle w:val="Default"/>
        <w:rPr>
          <w:rFonts w:ascii="Lato" w:hAnsi="Lato"/>
          <w:sz w:val="22"/>
          <w:szCs w:val="22"/>
        </w:rPr>
      </w:pPr>
    </w:p>
    <w:p w14:paraId="28482661" w14:textId="3932576A" w:rsidR="009F3D7E" w:rsidRDefault="009F3D7E" w:rsidP="009F3D7E">
      <w:pPr>
        <w:pStyle w:val="Default"/>
        <w:rPr>
          <w:rFonts w:ascii="Lato" w:hAnsi="Lato"/>
          <w:sz w:val="22"/>
          <w:szCs w:val="22"/>
        </w:rPr>
      </w:pPr>
      <w:r w:rsidRPr="009F3D7E">
        <w:rPr>
          <w:rFonts w:ascii="Lato" w:hAnsi="Lato"/>
          <w:b/>
          <w:bCs/>
          <w:sz w:val="22"/>
          <w:szCs w:val="22"/>
        </w:rPr>
        <w:t xml:space="preserve">Job </w:t>
      </w:r>
      <w:r>
        <w:rPr>
          <w:rFonts w:ascii="Lato" w:hAnsi="Lato"/>
          <w:b/>
          <w:bCs/>
          <w:sz w:val="22"/>
          <w:szCs w:val="22"/>
        </w:rPr>
        <w:t>T</w:t>
      </w:r>
      <w:r w:rsidRPr="009F3D7E">
        <w:rPr>
          <w:rFonts w:ascii="Lato" w:hAnsi="Lato"/>
          <w:b/>
          <w:bCs/>
          <w:sz w:val="22"/>
          <w:szCs w:val="22"/>
        </w:rPr>
        <w:t xml:space="preserve">itle: </w:t>
      </w:r>
      <w:r>
        <w:rPr>
          <w:rFonts w:ascii="Lato" w:hAnsi="Lato"/>
          <w:b/>
          <w:bCs/>
          <w:sz w:val="22"/>
          <w:szCs w:val="22"/>
        </w:rPr>
        <w:tab/>
      </w:r>
      <w:r>
        <w:rPr>
          <w:rFonts w:ascii="Lato" w:hAnsi="Lato"/>
          <w:b/>
          <w:bCs/>
          <w:sz w:val="22"/>
          <w:szCs w:val="22"/>
        </w:rPr>
        <w:tab/>
      </w:r>
      <w:r>
        <w:rPr>
          <w:rFonts w:ascii="Lato" w:hAnsi="Lato"/>
          <w:b/>
          <w:bCs/>
          <w:sz w:val="22"/>
          <w:szCs w:val="22"/>
        </w:rPr>
        <w:tab/>
      </w:r>
      <w:r w:rsidRPr="009F3D7E">
        <w:rPr>
          <w:rFonts w:ascii="Lato" w:hAnsi="Lato"/>
          <w:b/>
          <w:bCs/>
          <w:sz w:val="22"/>
          <w:szCs w:val="22"/>
        </w:rPr>
        <w:t>Triage &amp; Prevention Manager</w:t>
      </w:r>
      <w:r w:rsidRPr="009F3D7E">
        <w:rPr>
          <w:rFonts w:ascii="Lato" w:hAnsi="Lato"/>
          <w:sz w:val="22"/>
          <w:szCs w:val="22"/>
        </w:rPr>
        <w:t xml:space="preserve">  </w:t>
      </w:r>
    </w:p>
    <w:p w14:paraId="5B504630" w14:textId="77777777" w:rsidR="009F3D7E" w:rsidRPr="009F3D7E" w:rsidRDefault="009F3D7E" w:rsidP="009F3D7E">
      <w:pPr>
        <w:pStyle w:val="Default"/>
        <w:rPr>
          <w:rFonts w:ascii="Lato" w:hAnsi="Lato"/>
          <w:sz w:val="22"/>
          <w:szCs w:val="22"/>
        </w:rPr>
      </w:pPr>
    </w:p>
    <w:tbl>
      <w:tblPr>
        <w:tblStyle w:val="TableGrid"/>
        <w:tblW w:w="0" w:type="auto"/>
        <w:tblLook w:val="04A0" w:firstRow="1" w:lastRow="0" w:firstColumn="1" w:lastColumn="0" w:noHBand="0" w:noVBand="1"/>
      </w:tblPr>
      <w:tblGrid>
        <w:gridCol w:w="3008"/>
        <w:gridCol w:w="3009"/>
        <w:gridCol w:w="3009"/>
      </w:tblGrid>
      <w:tr w:rsidR="00A21B9A" w:rsidRPr="009F3D7E" w14:paraId="05DCF129" w14:textId="77777777" w:rsidTr="00A21B9A">
        <w:trPr>
          <w:cnfStyle w:val="100000000000" w:firstRow="1" w:lastRow="0" w:firstColumn="0" w:lastColumn="0" w:oddVBand="0" w:evenVBand="0" w:oddHBand="0" w:evenHBand="0" w:firstRowFirstColumn="0" w:firstRowLastColumn="0" w:lastRowFirstColumn="0" w:lastRowLastColumn="0"/>
        </w:trPr>
        <w:tc>
          <w:tcPr>
            <w:tcW w:w="3008" w:type="dxa"/>
          </w:tcPr>
          <w:p w14:paraId="0935A46C" w14:textId="77777777" w:rsidR="00A21B9A" w:rsidRPr="009F3D7E" w:rsidRDefault="00A21B9A" w:rsidP="00A763A6">
            <w:pPr>
              <w:rPr>
                <w:b w:val="0"/>
                <w:sz w:val="22"/>
              </w:rPr>
            </w:pPr>
          </w:p>
        </w:tc>
        <w:tc>
          <w:tcPr>
            <w:tcW w:w="3009" w:type="dxa"/>
          </w:tcPr>
          <w:p w14:paraId="69F18BB0" w14:textId="77777777" w:rsidR="00A21B9A" w:rsidRPr="009F3D7E" w:rsidRDefault="00A21B9A" w:rsidP="00A763A6">
            <w:pPr>
              <w:rPr>
                <w:b w:val="0"/>
                <w:sz w:val="22"/>
              </w:rPr>
            </w:pPr>
            <w:r w:rsidRPr="009F3D7E">
              <w:rPr>
                <w:b w:val="0"/>
                <w:sz w:val="22"/>
              </w:rPr>
              <w:t>Essential</w:t>
            </w:r>
          </w:p>
        </w:tc>
        <w:tc>
          <w:tcPr>
            <w:tcW w:w="3009" w:type="dxa"/>
          </w:tcPr>
          <w:p w14:paraId="7288D193" w14:textId="77777777" w:rsidR="00A21B9A" w:rsidRPr="009F3D7E" w:rsidRDefault="00A21B9A" w:rsidP="00A763A6">
            <w:pPr>
              <w:rPr>
                <w:b w:val="0"/>
                <w:sz w:val="22"/>
              </w:rPr>
            </w:pPr>
            <w:r w:rsidRPr="009F3D7E">
              <w:rPr>
                <w:b w:val="0"/>
                <w:sz w:val="22"/>
              </w:rPr>
              <w:t>Desirable</w:t>
            </w:r>
          </w:p>
        </w:tc>
      </w:tr>
      <w:tr w:rsidR="00A21B9A" w:rsidRPr="009F3D7E" w14:paraId="2F270E2D" w14:textId="77777777" w:rsidTr="00A21B9A">
        <w:tc>
          <w:tcPr>
            <w:tcW w:w="3008" w:type="dxa"/>
          </w:tcPr>
          <w:p w14:paraId="081C7602" w14:textId="77777777" w:rsidR="00A21B9A" w:rsidRPr="009F3D7E" w:rsidRDefault="00A21B9A" w:rsidP="00A763A6">
            <w:pPr>
              <w:rPr>
                <w:b/>
                <w:sz w:val="22"/>
              </w:rPr>
            </w:pPr>
            <w:r w:rsidRPr="009F3D7E">
              <w:rPr>
                <w:b/>
                <w:sz w:val="22"/>
              </w:rPr>
              <w:t>Qualifications</w:t>
            </w:r>
          </w:p>
        </w:tc>
        <w:tc>
          <w:tcPr>
            <w:tcW w:w="3009" w:type="dxa"/>
          </w:tcPr>
          <w:p w14:paraId="46E7E279" w14:textId="77777777" w:rsidR="00A21B9A" w:rsidRPr="009F3D7E" w:rsidRDefault="00A21B9A" w:rsidP="00A763A6">
            <w:pPr>
              <w:rPr>
                <w:b/>
                <w:sz w:val="22"/>
              </w:rPr>
            </w:pPr>
            <w:r w:rsidRPr="009F3D7E">
              <w:rPr>
                <w:sz w:val="22"/>
              </w:rPr>
              <w:t>To be educated to degree standard or have significant experience of housing within a managerial role</w:t>
            </w:r>
          </w:p>
        </w:tc>
        <w:tc>
          <w:tcPr>
            <w:tcW w:w="3009" w:type="dxa"/>
          </w:tcPr>
          <w:p w14:paraId="48E81B31" w14:textId="77777777" w:rsidR="00A21B9A" w:rsidRPr="009F3D7E" w:rsidRDefault="00504E08" w:rsidP="00A763A6">
            <w:pPr>
              <w:rPr>
                <w:sz w:val="22"/>
              </w:rPr>
            </w:pPr>
            <w:r w:rsidRPr="009F3D7E">
              <w:rPr>
                <w:sz w:val="22"/>
              </w:rPr>
              <w:t>Membership of a professional body (CIH) or other relevant body</w:t>
            </w:r>
          </w:p>
          <w:p w14:paraId="0B67FB79" w14:textId="77777777" w:rsidR="00504E08" w:rsidRPr="009F3D7E" w:rsidRDefault="00504E08" w:rsidP="00A763A6">
            <w:pPr>
              <w:rPr>
                <w:sz w:val="22"/>
              </w:rPr>
            </w:pPr>
          </w:p>
        </w:tc>
      </w:tr>
      <w:tr w:rsidR="00A21B9A" w:rsidRPr="009F3D7E" w14:paraId="5D04F449" w14:textId="77777777" w:rsidTr="00A21B9A">
        <w:tc>
          <w:tcPr>
            <w:tcW w:w="3008" w:type="dxa"/>
          </w:tcPr>
          <w:p w14:paraId="08579730" w14:textId="77777777" w:rsidR="00A21B9A" w:rsidRPr="009F3D7E" w:rsidRDefault="00A21B9A" w:rsidP="00A763A6">
            <w:pPr>
              <w:rPr>
                <w:b/>
                <w:sz w:val="22"/>
              </w:rPr>
            </w:pPr>
          </w:p>
        </w:tc>
        <w:tc>
          <w:tcPr>
            <w:tcW w:w="3009" w:type="dxa"/>
          </w:tcPr>
          <w:p w14:paraId="234FC0D1" w14:textId="77777777" w:rsidR="00A21B9A" w:rsidRPr="009F3D7E" w:rsidRDefault="00A21B9A" w:rsidP="00A763A6">
            <w:pPr>
              <w:rPr>
                <w:b/>
                <w:sz w:val="22"/>
              </w:rPr>
            </w:pPr>
            <w:r w:rsidRPr="009F3D7E">
              <w:rPr>
                <w:sz w:val="22"/>
              </w:rPr>
              <w:t>Evidence of continuing managerial development</w:t>
            </w:r>
          </w:p>
        </w:tc>
        <w:tc>
          <w:tcPr>
            <w:tcW w:w="3009" w:type="dxa"/>
          </w:tcPr>
          <w:p w14:paraId="45A4C421" w14:textId="77777777" w:rsidR="00A21B9A" w:rsidRPr="009F3D7E" w:rsidRDefault="00A21B9A" w:rsidP="00A763A6">
            <w:pPr>
              <w:rPr>
                <w:b/>
                <w:sz w:val="22"/>
              </w:rPr>
            </w:pPr>
          </w:p>
        </w:tc>
      </w:tr>
      <w:tr w:rsidR="00A21B9A" w:rsidRPr="009F3D7E" w14:paraId="5C15E7F3" w14:textId="77777777" w:rsidTr="00A21B9A">
        <w:tc>
          <w:tcPr>
            <w:tcW w:w="3008" w:type="dxa"/>
          </w:tcPr>
          <w:p w14:paraId="221C8D9B" w14:textId="77777777" w:rsidR="00A21B9A" w:rsidRPr="009F3D7E" w:rsidRDefault="00A21B9A" w:rsidP="00A763A6">
            <w:pPr>
              <w:rPr>
                <w:b/>
                <w:sz w:val="22"/>
              </w:rPr>
            </w:pPr>
            <w:r w:rsidRPr="009F3D7E">
              <w:rPr>
                <w:b/>
                <w:sz w:val="22"/>
              </w:rPr>
              <w:t>Knowledge</w:t>
            </w:r>
          </w:p>
        </w:tc>
        <w:tc>
          <w:tcPr>
            <w:tcW w:w="3009" w:type="dxa"/>
          </w:tcPr>
          <w:p w14:paraId="3C713B2A" w14:textId="7D48BFC3" w:rsidR="00A21B9A" w:rsidRPr="009F3D7E" w:rsidRDefault="00504E08" w:rsidP="00A763A6">
            <w:pPr>
              <w:rPr>
                <w:b/>
                <w:sz w:val="22"/>
              </w:rPr>
            </w:pPr>
            <w:r w:rsidRPr="009F3D7E">
              <w:rPr>
                <w:sz w:val="22"/>
              </w:rPr>
              <w:t>Excellent u</w:t>
            </w:r>
            <w:r w:rsidR="00A21B9A" w:rsidRPr="009F3D7E">
              <w:rPr>
                <w:sz w:val="22"/>
              </w:rPr>
              <w:t>p to date knowledge of</w:t>
            </w:r>
            <w:r w:rsidRPr="009F3D7E">
              <w:rPr>
                <w:sz w:val="22"/>
              </w:rPr>
              <w:t xml:space="preserve"> statutory and regulatory requirements relating to the portfolio including</w:t>
            </w:r>
            <w:r w:rsidR="00A21B9A" w:rsidRPr="009F3D7E">
              <w:rPr>
                <w:sz w:val="22"/>
              </w:rPr>
              <w:t xml:space="preserve"> housing legislation including homelessness</w:t>
            </w:r>
            <w:r w:rsidRPr="009F3D7E">
              <w:rPr>
                <w:sz w:val="22"/>
              </w:rPr>
              <w:t xml:space="preserve"> and</w:t>
            </w:r>
            <w:r w:rsidR="006320CC" w:rsidRPr="009F3D7E">
              <w:rPr>
                <w:sz w:val="22"/>
              </w:rPr>
              <w:t xml:space="preserve"> </w:t>
            </w:r>
            <w:r w:rsidR="00F847B9" w:rsidRPr="009F3D7E">
              <w:rPr>
                <w:sz w:val="22"/>
              </w:rPr>
              <w:t>a</w:t>
            </w:r>
            <w:r w:rsidR="006320CC" w:rsidRPr="009F3D7E">
              <w:rPr>
                <w:sz w:val="22"/>
              </w:rPr>
              <w:t>llocations</w:t>
            </w:r>
            <w:r w:rsidR="00A21B9A" w:rsidRPr="009F3D7E">
              <w:rPr>
                <w:sz w:val="22"/>
              </w:rPr>
              <w:t>.</w:t>
            </w:r>
          </w:p>
        </w:tc>
        <w:tc>
          <w:tcPr>
            <w:tcW w:w="3009" w:type="dxa"/>
          </w:tcPr>
          <w:p w14:paraId="5EF79B83" w14:textId="2CEC9B66" w:rsidR="00A21B9A" w:rsidRPr="009F3D7E" w:rsidRDefault="00504E08" w:rsidP="00A763A6">
            <w:pPr>
              <w:rPr>
                <w:sz w:val="22"/>
              </w:rPr>
            </w:pPr>
            <w:r w:rsidRPr="009F3D7E">
              <w:rPr>
                <w:sz w:val="22"/>
              </w:rPr>
              <w:t>A go</w:t>
            </w:r>
            <w:r w:rsidR="003129C4" w:rsidRPr="009F3D7E">
              <w:rPr>
                <w:sz w:val="22"/>
              </w:rPr>
              <w:t>o</w:t>
            </w:r>
            <w:r w:rsidRPr="009F3D7E">
              <w:rPr>
                <w:sz w:val="22"/>
              </w:rPr>
              <w:t>d level of social housing knowledge and the opportunities it brings for clients</w:t>
            </w:r>
          </w:p>
        </w:tc>
      </w:tr>
      <w:tr w:rsidR="00A21B9A" w:rsidRPr="009F3D7E" w14:paraId="1ADC4BE4" w14:textId="77777777" w:rsidTr="00A21B9A">
        <w:tc>
          <w:tcPr>
            <w:tcW w:w="3008" w:type="dxa"/>
          </w:tcPr>
          <w:p w14:paraId="4F703CAE" w14:textId="77777777" w:rsidR="00A21B9A" w:rsidRPr="009F3D7E" w:rsidRDefault="00A21B9A" w:rsidP="00A763A6">
            <w:pPr>
              <w:rPr>
                <w:b/>
                <w:sz w:val="22"/>
              </w:rPr>
            </w:pPr>
            <w:r w:rsidRPr="009F3D7E">
              <w:rPr>
                <w:b/>
                <w:sz w:val="22"/>
              </w:rPr>
              <w:t>Experience</w:t>
            </w:r>
          </w:p>
        </w:tc>
        <w:tc>
          <w:tcPr>
            <w:tcW w:w="3009" w:type="dxa"/>
          </w:tcPr>
          <w:p w14:paraId="1FD4AC2A" w14:textId="77777777" w:rsidR="00A21B9A" w:rsidRPr="009F3D7E" w:rsidRDefault="00FF2002" w:rsidP="00A763A6">
            <w:pPr>
              <w:rPr>
                <w:b/>
                <w:sz w:val="22"/>
              </w:rPr>
            </w:pPr>
            <w:r w:rsidRPr="009F3D7E">
              <w:rPr>
                <w:sz w:val="22"/>
              </w:rPr>
              <w:t>Proven experience of shaping and leading services and delivering</w:t>
            </w:r>
            <w:r w:rsidR="005A76D7" w:rsidRPr="009F3D7E">
              <w:rPr>
                <w:sz w:val="22"/>
              </w:rPr>
              <w:t xml:space="preserve"> change in an environment of change.</w:t>
            </w:r>
          </w:p>
        </w:tc>
        <w:tc>
          <w:tcPr>
            <w:tcW w:w="3009" w:type="dxa"/>
          </w:tcPr>
          <w:p w14:paraId="3CDD8FA4" w14:textId="77777777" w:rsidR="00A21B9A" w:rsidRPr="009F3D7E" w:rsidRDefault="005A76D7" w:rsidP="00A763A6">
            <w:pPr>
              <w:rPr>
                <w:b/>
                <w:sz w:val="22"/>
              </w:rPr>
            </w:pPr>
            <w:r w:rsidRPr="009F3D7E">
              <w:rPr>
                <w:sz w:val="22"/>
              </w:rPr>
              <w:t>Experience of the housing development and delivery process.</w:t>
            </w:r>
          </w:p>
        </w:tc>
      </w:tr>
      <w:tr w:rsidR="00A21B9A" w:rsidRPr="009F3D7E" w14:paraId="6BC38FF2" w14:textId="77777777" w:rsidTr="00A21B9A">
        <w:tc>
          <w:tcPr>
            <w:tcW w:w="3008" w:type="dxa"/>
          </w:tcPr>
          <w:p w14:paraId="10581DFB" w14:textId="77777777" w:rsidR="00A21B9A" w:rsidRPr="009F3D7E" w:rsidRDefault="00A21B9A" w:rsidP="00A763A6">
            <w:pPr>
              <w:rPr>
                <w:b/>
                <w:sz w:val="22"/>
              </w:rPr>
            </w:pPr>
          </w:p>
        </w:tc>
        <w:tc>
          <w:tcPr>
            <w:tcW w:w="3009" w:type="dxa"/>
          </w:tcPr>
          <w:p w14:paraId="1F82E9D9" w14:textId="53814D22" w:rsidR="00A21B9A" w:rsidRPr="009F3D7E" w:rsidRDefault="00A21B9A" w:rsidP="00A763A6">
            <w:pPr>
              <w:rPr>
                <w:b/>
                <w:sz w:val="22"/>
              </w:rPr>
            </w:pPr>
            <w:r w:rsidRPr="009F3D7E">
              <w:rPr>
                <w:sz w:val="22"/>
              </w:rPr>
              <w:t xml:space="preserve">Significant experience of </w:t>
            </w:r>
            <w:r w:rsidR="00C048BF" w:rsidRPr="009F3D7E">
              <w:rPr>
                <w:sz w:val="22"/>
              </w:rPr>
              <w:t xml:space="preserve">social and private </w:t>
            </w:r>
            <w:r w:rsidRPr="009F3D7E">
              <w:rPr>
                <w:sz w:val="22"/>
              </w:rPr>
              <w:t xml:space="preserve">housing and of managing </w:t>
            </w:r>
            <w:r w:rsidR="00C048BF" w:rsidRPr="009F3D7E">
              <w:rPr>
                <w:sz w:val="22"/>
              </w:rPr>
              <w:t xml:space="preserve">performance, </w:t>
            </w:r>
            <w:r w:rsidRPr="009F3D7E">
              <w:rPr>
                <w:sz w:val="22"/>
              </w:rPr>
              <w:t>budgets, staff and contracts</w:t>
            </w:r>
            <w:r w:rsidR="00FF2002" w:rsidRPr="009F3D7E">
              <w:rPr>
                <w:sz w:val="22"/>
              </w:rPr>
              <w:t xml:space="preserve"> at a senior level. Including the ability to undertake financial planning, financial analysis and budgetary control.</w:t>
            </w:r>
          </w:p>
        </w:tc>
        <w:tc>
          <w:tcPr>
            <w:tcW w:w="3009" w:type="dxa"/>
          </w:tcPr>
          <w:p w14:paraId="7C51DE21" w14:textId="77777777" w:rsidR="00A21B9A" w:rsidRPr="009F3D7E" w:rsidRDefault="00FF2002" w:rsidP="00A763A6">
            <w:pPr>
              <w:rPr>
                <w:sz w:val="22"/>
              </w:rPr>
            </w:pPr>
            <w:r w:rsidRPr="009F3D7E">
              <w:rPr>
                <w:sz w:val="22"/>
              </w:rPr>
              <w:t>Experience of preparation of housing strategies</w:t>
            </w:r>
          </w:p>
        </w:tc>
      </w:tr>
      <w:tr w:rsidR="00A21B9A" w:rsidRPr="009F3D7E" w14:paraId="1C557535" w14:textId="77777777" w:rsidTr="00A21B9A">
        <w:tc>
          <w:tcPr>
            <w:tcW w:w="3008" w:type="dxa"/>
          </w:tcPr>
          <w:p w14:paraId="48762FC6" w14:textId="77777777" w:rsidR="00A21B9A" w:rsidRPr="009F3D7E" w:rsidRDefault="00A21B9A" w:rsidP="00A763A6">
            <w:pPr>
              <w:rPr>
                <w:b/>
                <w:sz w:val="22"/>
              </w:rPr>
            </w:pPr>
          </w:p>
        </w:tc>
        <w:tc>
          <w:tcPr>
            <w:tcW w:w="3009" w:type="dxa"/>
          </w:tcPr>
          <w:p w14:paraId="79139851" w14:textId="62687FCF" w:rsidR="00A21B9A" w:rsidRPr="009F3D7E" w:rsidRDefault="00FF2002" w:rsidP="00A21B9A">
            <w:pPr>
              <w:rPr>
                <w:sz w:val="22"/>
              </w:rPr>
            </w:pPr>
            <w:r w:rsidRPr="009F3D7E">
              <w:rPr>
                <w:sz w:val="22"/>
              </w:rPr>
              <w:t>Proven experience of collaborative working and how to build effective partnerships</w:t>
            </w:r>
            <w:r w:rsidR="00C048BF" w:rsidRPr="009F3D7E">
              <w:rPr>
                <w:sz w:val="22"/>
              </w:rPr>
              <w:t xml:space="preserve"> both in the private and public sector</w:t>
            </w:r>
            <w:r w:rsidRPr="009F3D7E">
              <w:rPr>
                <w:sz w:val="22"/>
              </w:rPr>
              <w:t>.</w:t>
            </w:r>
          </w:p>
        </w:tc>
        <w:tc>
          <w:tcPr>
            <w:tcW w:w="3009" w:type="dxa"/>
          </w:tcPr>
          <w:p w14:paraId="7FC75003" w14:textId="77777777" w:rsidR="00A21B9A" w:rsidRPr="009F3D7E" w:rsidRDefault="00A21B9A" w:rsidP="00A763A6">
            <w:pPr>
              <w:rPr>
                <w:b/>
                <w:sz w:val="22"/>
              </w:rPr>
            </w:pPr>
          </w:p>
        </w:tc>
      </w:tr>
      <w:tr w:rsidR="00A21B9A" w:rsidRPr="009F3D7E" w14:paraId="6605D2C2" w14:textId="77777777" w:rsidTr="00A21B9A">
        <w:tc>
          <w:tcPr>
            <w:tcW w:w="3008" w:type="dxa"/>
          </w:tcPr>
          <w:p w14:paraId="157E3E4F" w14:textId="77777777" w:rsidR="00A21B9A" w:rsidRPr="009F3D7E" w:rsidRDefault="00A21B9A" w:rsidP="00A763A6">
            <w:pPr>
              <w:rPr>
                <w:b/>
                <w:sz w:val="22"/>
              </w:rPr>
            </w:pPr>
          </w:p>
        </w:tc>
        <w:tc>
          <w:tcPr>
            <w:tcW w:w="3009" w:type="dxa"/>
          </w:tcPr>
          <w:p w14:paraId="27291E30" w14:textId="00C2254F" w:rsidR="00A21B9A" w:rsidRPr="009F3D7E" w:rsidRDefault="009C6F4B" w:rsidP="00A763A6">
            <w:pPr>
              <w:rPr>
                <w:b/>
                <w:sz w:val="22"/>
              </w:rPr>
            </w:pPr>
            <w:r w:rsidRPr="009F3D7E">
              <w:rPr>
                <w:sz w:val="22"/>
              </w:rPr>
              <w:t>Proven experience of performance culture and the ability to use data to continually improve services.</w:t>
            </w:r>
          </w:p>
        </w:tc>
        <w:tc>
          <w:tcPr>
            <w:tcW w:w="3009" w:type="dxa"/>
          </w:tcPr>
          <w:p w14:paraId="6F77E7D5" w14:textId="77777777" w:rsidR="00A21B9A" w:rsidRPr="009F3D7E" w:rsidRDefault="00A21B9A" w:rsidP="00A763A6">
            <w:pPr>
              <w:rPr>
                <w:b/>
                <w:sz w:val="22"/>
              </w:rPr>
            </w:pPr>
          </w:p>
        </w:tc>
      </w:tr>
      <w:tr w:rsidR="00A21B9A" w:rsidRPr="009F3D7E" w14:paraId="07838987" w14:textId="77777777" w:rsidTr="00A21B9A">
        <w:tc>
          <w:tcPr>
            <w:tcW w:w="3008" w:type="dxa"/>
          </w:tcPr>
          <w:p w14:paraId="08734A66" w14:textId="77777777" w:rsidR="00A21B9A" w:rsidRPr="009F3D7E" w:rsidRDefault="00A21B9A" w:rsidP="00A763A6">
            <w:pPr>
              <w:rPr>
                <w:b/>
                <w:sz w:val="22"/>
              </w:rPr>
            </w:pPr>
          </w:p>
        </w:tc>
        <w:tc>
          <w:tcPr>
            <w:tcW w:w="3009" w:type="dxa"/>
          </w:tcPr>
          <w:p w14:paraId="49F9F070" w14:textId="77777777" w:rsidR="00A21B9A" w:rsidRPr="009F3D7E" w:rsidRDefault="00A21B9A" w:rsidP="00A763A6">
            <w:pPr>
              <w:rPr>
                <w:b/>
                <w:sz w:val="22"/>
              </w:rPr>
            </w:pPr>
            <w:r w:rsidRPr="009F3D7E">
              <w:rPr>
                <w:sz w:val="22"/>
              </w:rPr>
              <w:t>Experience of working at a strategic level and a significant record of achievement in housing at a senior level</w:t>
            </w:r>
          </w:p>
        </w:tc>
        <w:tc>
          <w:tcPr>
            <w:tcW w:w="3009" w:type="dxa"/>
          </w:tcPr>
          <w:p w14:paraId="1489DA2C" w14:textId="77777777" w:rsidR="00A21B9A" w:rsidRPr="009F3D7E" w:rsidRDefault="00A21B9A" w:rsidP="00A763A6">
            <w:pPr>
              <w:rPr>
                <w:b/>
                <w:sz w:val="22"/>
              </w:rPr>
            </w:pPr>
          </w:p>
        </w:tc>
      </w:tr>
      <w:tr w:rsidR="00A21B9A" w:rsidRPr="009F3D7E" w14:paraId="4F0FA871" w14:textId="77777777" w:rsidTr="00A21B9A">
        <w:tc>
          <w:tcPr>
            <w:tcW w:w="3008" w:type="dxa"/>
          </w:tcPr>
          <w:p w14:paraId="5C3FB4B7" w14:textId="77777777" w:rsidR="00A21B9A" w:rsidRPr="009F3D7E" w:rsidRDefault="00A21B9A" w:rsidP="00A763A6">
            <w:pPr>
              <w:rPr>
                <w:b/>
                <w:sz w:val="22"/>
              </w:rPr>
            </w:pPr>
          </w:p>
        </w:tc>
        <w:tc>
          <w:tcPr>
            <w:tcW w:w="3009" w:type="dxa"/>
          </w:tcPr>
          <w:p w14:paraId="1304C4EC" w14:textId="77777777" w:rsidR="00A21B9A" w:rsidRPr="009F3D7E" w:rsidRDefault="00A21B9A" w:rsidP="00A21B9A">
            <w:pPr>
              <w:rPr>
                <w:b/>
                <w:sz w:val="22"/>
              </w:rPr>
            </w:pPr>
            <w:r w:rsidRPr="009F3D7E">
              <w:rPr>
                <w:sz w:val="22"/>
              </w:rPr>
              <w:t>Ability to develop and manage innovation and projects.</w:t>
            </w:r>
          </w:p>
        </w:tc>
        <w:tc>
          <w:tcPr>
            <w:tcW w:w="3009" w:type="dxa"/>
          </w:tcPr>
          <w:p w14:paraId="39034F8D" w14:textId="77777777" w:rsidR="00A21B9A" w:rsidRPr="009F3D7E" w:rsidRDefault="00A21B9A" w:rsidP="00A763A6">
            <w:pPr>
              <w:rPr>
                <w:b/>
                <w:sz w:val="22"/>
              </w:rPr>
            </w:pPr>
          </w:p>
        </w:tc>
      </w:tr>
      <w:tr w:rsidR="00A21B9A" w:rsidRPr="009F3D7E" w14:paraId="540AC116" w14:textId="77777777" w:rsidTr="00A21B9A">
        <w:tc>
          <w:tcPr>
            <w:tcW w:w="3008" w:type="dxa"/>
          </w:tcPr>
          <w:p w14:paraId="26BDD730" w14:textId="77777777" w:rsidR="00A21B9A" w:rsidRPr="009F3D7E" w:rsidRDefault="00A21B9A" w:rsidP="00A763A6">
            <w:pPr>
              <w:rPr>
                <w:b/>
                <w:sz w:val="22"/>
              </w:rPr>
            </w:pPr>
          </w:p>
        </w:tc>
        <w:tc>
          <w:tcPr>
            <w:tcW w:w="3009" w:type="dxa"/>
          </w:tcPr>
          <w:p w14:paraId="5BF501A3" w14:textId="77777777" w:rsidR="00A21B9A" w:rsidRPr="009F3D7E" w:rsidRDefault="00FF2002" w:rsidP="00A763A6">
            <w:pPr>
              <w:rPr>
                <w:sz w:val="22"/>
              </w:rPr>
            </w:pPr>
            <w:r w:rsidRPr="009F3D7E">
              <w:rPr>
                <w:sz w:val="22"/>
              </w:rPr>
              <w:t>An ability to create a productive working environment where staff are clear about expectations and committed to the vision, goals and expectations of the organisation and service.</w:t>
            </w:r>
          </w:p>
        </w:tc>
        <w:tc>
          <w:tcPr>
            <w:tcW w:w="3009" w:type="dxa"/>
          </w:tcPr>
          <w:p w14:paraId="614CA2B4" w14:textId="77777777" w:rsidR="00A21B9A" w:rsidRPr="009F3D7E" w:rsidRDefault="00A21B9A" w:rsidP="00A763A6">
            <w:pPr>
              <w:rPr>
                <w:b/>
                <w:sz w:val="22"/>
              </w:rPr>
            </w:pPr>
          </w:p>
        </w:tc>
      </w:tr>
      <w:tr w:rsidR="00A21B9A" w:rsidRPr="009F3D7E" w14:paraId="321D69A7" w14:textId="77777777" w:rsidTr="00A21B9A">
        <w:tc>
          <w:tcPr>
            <w:tcW w:w="3008" w:type="dxa"/>
          </w:tcPr>
          <w:p w14:paraId="3B9E3FD6" w14:textId="77777777" w:rsidR="00A21B9A" w:rsidRPr="009F3D7E" w:rsidRDefault="00A21B9A" w:rsidP="00A763A6">
            <w:pPr>
              <w:rPr>
                <w:b/>
                <w:sz w:val="22"/>
              </w:rPr>
            </w:pPr>
            <w:r w:rsidRPr="009F3D7E">
              <w:rPr>
                <w:b/>
                <w:sz w:val="22"/>
              </w:rPr>
              <w:t>Aptitude &amp; Skills</w:t>
            </w:r>
          </w:p>
        </w:tc>
        <w:tc>
          <w:tcPr>
            <w:tcW w:w="3009" w:type="dxa"/>
          </w:tcPr>
          <w:p w14:paraId="4103BC39" w14:textId="3D4F4AEB" w:rsidR="00A21B9A" w:rsidRPr="009F3D7E" w:rsidRDefault="00504E08" w:rsidP="00A763A6">
            <w:pPr>
              <w:rPr>
                <w:b/>
                <w:sz w:val="22"/>
              </w:rPr>
            </w:pPr>
            <w:r w:rsidRPr="009F3D7E">
              <w:rPr>
                <w:sz w:val="22"/>
              </w:rPr>
              <w:t xml:space="preserve">Inspirational </w:t>
            </w:r>
            <w:r w:rsidR="00A21B9A" w:rsidRPr="009F3D7E">
              <w:rPr>
                <w:sz w:val="22"/>
              </w:rPr>
              <w:t>leadership skills and the ability to motivate all members of the team</w:t>
            </w:r>
            <w:r w:rsidRPr="009F3D7E">
              <w:rPr>
                <w:sz w:val="22"/>
              </w:rPr>
              <w:t xml:space="preserve"> to work effectively both individually and as a </w:t>
            </w:r>
            <w:r w:rsidR="00C048BF" w:rsidRPr="009F3D7E">
              <w:rPr>
                <w:sz w:val="22"/>
              </w:rPr>
              <w:t>team in</w:t>
            </w:r>
            <w:r w:rsidRPr="009F3D7E">
              <w:rPr>
                <w:sz w:val="22"/>
              </w:rPr>
              <w:t xml:space="preserve"> a </w:t>
            </w:r>
            <w:proofErr w:type="gramStart"/>
            <w:r w:rsidRPr="009F3D7E">
              <w:rPr>
                <w:sz w:val="22"/>
              </w:rPr>
              <w:t>fast pace</w:t>
            </w:r>
            <w:proofErr w:type="gramEnd"/>
            <w:r w:rsidRPr="009F3D7E">
              <w:rPr>
                <w:sz w:val="22"/>
              </w:rPr>
              <w:t xml:space="preserve"> environment</w:t>
            </w:r>
            <w:r w:rsidR="00A21B9A" w:rsidRPr="009F3D7E">
              <w:rPr>
                <w:sz w:val="22"/>
              </w:rPr>
              <w:t>.</w:t>
            </w:r>
          </w:p>
        </w:tc>
        <w:tc>
          <w:tcPr>
            <w:tcW w:w="3009" w:type="dxa"/>
          </w:tcPr>
          <w:p w14:paraId="4758BB7C" w14:textId="77777777" w:rsidR="00A21B9A" w:rsidRPr="009F3D7E" w:rsidRDefault="00A21B9A" w:rsidP="00A763A6">
            <w:pPr>
              <w:rPr>
                <w:b/>
                <w:sz w:val="22"/>
              </w:rPr>
            </w:pPr>
          </w:p>
        </w:tc>
      </w:tr>
      <w:tr w:rsidR="00A21B9A" w:rsidRPr="009F3D7E" w14:paraId="61985F07" w14:textId="77777777" w:rsidTr="00A21B9A">
        <w:tc>
          <w:tcPr>
            <w:tcW w:w="3008" w:type="dxa"/>
          </w:tcPr>
          <w:p w14:paraId="2D6AEAD5" w14:textId="77777777" w:rsidR="00A21B9A" w:rsidRPr="009F3D7E" w:rsidRDefault="00A21B9A" w:rsidP="00A763A6">
            <w:pPr>
              <w:rPr>
                <w:b/>
                <w:sz w:val="22"/>
              </w:rPr>
            </w:pPr>
          </w:p>
        </w:tc>
        <w:tc>
          <w:tcPr>
            <w:tcW w:w="3009" w:type="dxa"/>
          </w:tcPr>
          <w:p w14:paraId="79BFCBEF" w14:textId="77777777" w:rsidR="00A21B9A" w:rsidRPr="009F3D7E" w:rsidRDefault="00A21B9A" w:rsidP="00A763A6">
            <w:pPr>
              <w:rPr>
                <w:b/>
                <w:sz w:val="22"/>
              </w:rPr>
            </w:pPr>
            <w:r w:rsidRPr="009F3D7E">
              <w:rPr>
                <w:sz w:val="22"/>
              </w:rPr>
              <w:t>Excellent and effective communication (verbal and written) and negotiation skills at an internal and external level</w:t>
            </w:r>
          </w:p>
        </w:tc>
        <w:tc>
          <w:tcPr>
            <w:tcW w:w="3009" w:type="dxa"/>
          </w:tcPr>
          <w:p w14:paraId="4DFF98DE" w14:textId="77777777" w:rsidR="00A21B9A" w:rsidRPr="009F3D7E" w:rsidRDefault="00A21B9A" w:rsidP="00A763A6">
            <w:pPr>
              <w:rPr>
                <w:b/>
                <w:sz w:val="22"/>
              </w:rPr>
            </w:pPr>
          </w:p>
        </w:tc>
      </w:tr>
      <w:tr w:rsidR="00A21B9A" w:rsidRPr="009F3D7E" w14:paraId="523F1DD1" w14:textId="77777777" w:rsidTr="00A21B9A">
        <w:tc>
          <w:tcPr>
            <w:tcW w:w="3008" w:type="dxa"/>
          </w:tcPr>
          <w:p w14:paraId="2D827C57" w14:textId="77777777" w:rsidR="00A21B9A" w:rsidRPr="009F3D7E" w:rsidRDefault="00A21B9A" w:rsidP="00A763A6">
            <w:pPr>
              <w:rPr>
                <w:b/>
                <w:sz w:val="22"/>
              </w:rPr>
            </w:pPr>
          </w:p>
        </w:tc>
        <w:tc>
          <w:tcPr>
            <w:tcW w:w="3009" w:type="dxa"/>
          </w:tcPr>
          <w:p w14:paraId="01E8E58F" w14:textId="77777777" w:rsidR="00A21B9A" w:rsidRPr="009F3D7E" w:rsidRDefault="00A21B9A" w:rsidP="00A763A6">
            <w:pPr>
              <w:rPr>
                <w:b/>
                <w:sz w:val="22"/>
              </w:rPr>
            </w:pPr>
            <w:r w:rsidRPr="009F3D7E">
              <w:rPr>
                <w:sz w:val="22"/>
              </w:rPr>
              <w:t>Ability to analyse and interpret a range of financial, legislative, statistical and complex information</w:t>
            </w:r>
          </w:p>
        </w:tc>
        <w:tc>
          <w:tcPr>
            <w:tcW w:w="3009" w:type="dxa"/>
          </w:tcPr>
          <w:p w14:paraId="5EBB4B28" w14:textId="77777777" w:rsidR="00A21B9A" w:rsidRPr="009F3D7E" w:rsidRDefault="00A21B9A" w:rsidP="00A763A6">
            <w:pPr>
              <w:rPr>
                <w:b/>
                <w:sz w:val="22"/>
              </w:rPr>
            </w:pPr>
          </w:p>
        </w:tc>
      </w:tr>
      <w:tr w:rsidR="00A21B9A" w:rsidRPr="009F3D7E" w14:paraId="5A2A243D" w14:textId="77777777" w:rsidTr="00A21B9A">
        <w:tc>
          <w:tcPr>
            <w:tcW w:w="3008" w:type="dxa"/>
          </w:tcPr>
          <w:p w14:paraId="5A67B510" w14:textId="77777777" w:rsidR="00A21B9A" w:rsidRPr="009F3D7E" w:rsidRDefault="00A21B9A" w:rsidP="00A763A6">
            <w:pPr>
              <w:rPr>
                <w:b/>
                <w:sz w:val="22"/>
              </w:rPr>
            </w:pPr>
          </w:p>
        </w:tc>
        <w:tc>
          <w:tcPr>
            <w:tcW w:w="3009" w:type="dxa"/>
          </w:tcPr>
          <w:p w14:paraId="579A145B" w14:textId="198F98A6" w:rsidR="00A21B9A" w:rsidRPr="009F3D7E" w:rsidRDefault="00C048BF" w:rsidP="00A21B9A">
            <w:pPr>
              <w:rPr>
                <w:b/>
                <w:sz w:val="22"/>
              </w:rPr>
            </w:pPr>
            <w:r w:rsidRPr="009F3D7E">
              <w:rPr>
                <w:sz w:val="22"/>
              </w:rPr>
              <w:t xml:space="preserve">Experience </w:t>
            </w:r>
            <w:r w:rsidR="009C6F4B" w:rsidRPr="009F3D7E">
              <w:rPr>
                <w:sz w:val="22"/>
              </w:rPr>
              <w:t>of producing</w:t>
            </w:r>
            <w:r w:rsidR="00A21B9A" w:rsidRPr="009F3D7E">
              <w:rPr>
                <w:sz w:val="22"/>
              </w:rPr>
              <w:t xml:space="preserve"> sound </w:t>
            </w:r>
            <w:r w:rsidRPr="009F3D7E">
              <w:rPr>
                <w:sz w:val="22"/>
              </w:rPr>
              <w:t>evidence-based</w:t>
            </w:r>
            <w:r w:rsidR="00A21B9A" w:rsidRPr="009F3D7E">
              <w:rPr>
                <w:sz w:val="22"/>
              </w:rPr>
              <w:t xml:space="preserve"> strategies within the team</w:t>
            </w:r>
            <w:r w:rsidR="009C6F4B" w:rsidRPr="009F3D7E">
              <w:rPr>
                <w:sz w:val="22"/>
              </w:rPr>
              <w:t xml:space="preserve"> and the ability to deliver them.</w:t>
            </w:r>
          </w:p>
        </w:tc>
        <w:tc>
          <w:tcPr>
            <w:tcW w:w="3009" w:type="dxa"/>
          </w:tcPr>
          <w:p w14:paraId="4D0BD654" w14:textId="77777777" w:rsidR="00A21B9A" w:rsidRPr="009F3D7E" w:rsidRDefault="00A21B9A" w:rsidP="00A763A6">
            <w:pPr>
              <w:rPr>
                <w:b/>
                <w:sz w:val="22"/>
              </w:rPr>
            </w:pPr>
          </w:p>
        </w:tc>
      </w:tr>
      <w:tr w:rsidR="00A21B9A" w:rsidRPr="009F3D7E" w14:paraId="37793141" w14:textId="77777777" w:rsidTr="00A21B9A">
        <w:tc>
          <w:tcPr>
            <w:tcW w:w="3008" w:type="dxa"/>
          </w:tcPr>
          <w:p w14:paraId="1DBD1C31" w14:textId="77777777" w:rsidR="00A21B9A" w:rsidRPr="009F3D7E" w:rsidRDefault="00A21B9A" w:rsidP="00A763A6">
            <w:pPr>
              <w:rPr>
                <w:b/>
                <w:sz w:val="22"/>
              </w:rPr>
            </w:pPr>
          </w:p>
        </w:tc>
        <w:tc>
          <w:tcPr>
            <w:tcW w:w="3009" w:type="dxa"/>
          </w:tcPr>
          <w:p w14:paraId="7AEF4A15" w14:textId="77777777" w:rsidR="00A21B9A" w:rsidRPr="009F3D7E" w:rsidRDefault="00A21B9A" w:rsidP="00A763A6">
            <w:pPr>
              <w:rPr>
                <w:b/>
                <w:sz w:val="22"/>
              </w:rPr>
            </w:pPr>
            <w:r w:rsidRPr="009F3D7E">
              <w:rPr>
                <w:sz w:val="22"/>
              </w:rPr>
              <w:t>Customer orientated in the delivery of the housing service.</w:t>
            </w:r>
          </w:p>
        </w:tc>
        <w:tc>
          <w:tcPr>
            <w:tcW w:w="3009" w:type="dxa"/>
          </w:tcPr>
          <w:p w14:paraId="48F9F001" w14:textId="77777777" w:rsidR="00A21B9A" w:rsidRPr="009F3D7E" w:rsidRDefault="00A21B9A" w:rsidP="00A763A6">
            <w:pPr>
              <w:rPr>
                <w:b/>
                <w:sz w:val="22"/>
              </w:rPr>
            </w:pPr>
          </w:p>
        </w:tc>
      </w:tr>
      <w:tr w:rsidR="00A21B9A" w:rsidRPr="009F3D7E" w14:paraId="09F55C52" w14:textId="77777777" w:rsidTr="00A21B9A">
        <w:tc>
          <w:tcPr>
            <w:tcW w:w="3008" w:type="dxa"/>
          </w:tcPr>
          <w:p w14:paraId="3F634AC1" w14:textId="77777777" w:rsidR="00A21B9A" w:rsidRPr="009F3D7E" w:rsidRDefault="00A21B9A" w:rsidP="00A763A6">
            <w:pPr>
              <w:rPr>
                <w:b/>
                <w:sz w:val="22"/>
              </w:rPr>
            </w:pPr>
          </w:p>
        </w:tc>
        <w:tc>
          <w:tcPr>
            <w:tcW w:w="3009" w:type="dxa"/>
          </w:tcPr>
          <w:p w14:paraId="5F37942B" w14:textId="2DFF66C2" w:rsidR="00A21B9A" w:rsidRPr="009F3D7E" w:rsidRDefault="00A21B9A" w:rsidP="00A763A6">
            <w:pPr>
              <w:rPr>
                <w:b/>
                <w:sz w:val="22"/>
              </w:rPr>
            </w:pPr>
            <w:r w:rsidRPr="009F3D7E">
              <w:rPr>
                <w:sz w:val="22"/>
              </w:rPr>
              <w:t xml:space="preserve">Ability to communicate ideas and issues effectively to </w:t>
            </w:r>
            <w:proofErr w:type="gramStart"/>
            <w:r w:rsidRPr="009F3D7E">
              <w:rPr>
                <w:sz w:val="22"/>
              </w:rPr>
              <w:t>a number of</w:t>
            </w:r>
            <w:proofErr w:type="gramEnd"/>
            <w:r w:rsidRPr="009F3D7E">
              <w:rPr>
                <w:sz w:val="22"/>
              </w:rPr>
              <w:t xml:space="preserve"> stakeholders in a range of circumstances</w:t>
            </w:r>
            <w:r w:rsidR="009C6F4B" w:rsidRPr="009F3D7E">
              <w:rPr>
                <w:sz w:val="22"/>
              </w:rPr>
              <w:t xml:space="preserve"> including elected members.</w:t>
            </w:r>
          </w:p>
        </w:tc>
        <w:tc>
          <w:tcPr>
            <w:tcW w:w="3009" w:type="dxa"/>
          </w:tcPr>
          <w:p w14:paraId="723C2F74" w14:textId="77777777" w:rsidR="00A21B9A" w:rsidRPr="009F3D7E" w:rsidRDefault="00A21B9A" w:rsidP="00A763A6">
            <w:pPr>
              <w:rPr>
                <w:b/>
                <w:sz w:val="22"/>
              </w:rPr>
            </w:pPr>
          </w:p>
        </w:tc>
      </w:tr>
      <w:tr w:rsidR="005A76D7" w:rsidRPr="009F3D7E" w14:paraId="337D0E49" w14:textId="77777777" w:rsidTr="008A061A">
        <w:trPr>
          <w:trHeight w:val="8480"/>
        </w:trPr>
        <w:tc>
          <w:tcPr>
            <w:tcW w:w="9026" w:type="dxa"/>
            <w:gridSpan w:val="3"/>
          </w:tcPr>
          <w:p w14:paraId="24E36DEA" w14:textId="77777777" w:rsidR="005A76D7" w:rsidRPr="009F3D7E" w:rsidRDefault="005A76D7" w:rsidP="00A763A6">
            <w:pPr>
              <w:rPr>
                <w:b/>
                <w:sz w:val="22"/>
              </w:rPr>
            </w:pPr>
            <w:r w:rsidRPr="009F3D7E">
              <w:rPr>
                <w:b/>
                <w:sz w:val="22"/>
              </w:rPr>
              <w:lastRenderedPageBreak/>
              <w:t>Expected Behaviours &amp; Values</w:t>
            </w:r>
          </w:p>
          <w:p w14:paraId="43FC5F5B" w14:textId="77777777" w:rsidR="005A76D7" w:rsidRPr="009F3D7E" w:rsidRDefault="005A76D7" w:rsidP="00A763A6">
            <w:pPr>
              <w:rPr>
                <w:b/>
                <w:sz w:val="22"/>
              </w:rPr>
            </w:pPr>
          </w:p>
          <w:p w14:paraId="43E30C7C" w14:textId="5910852B" w:rsidR="005A76D7" w:rsidRPr="009F3D7E" w:rsidRDefault="005A76D7" w:rsidP="00A763A6">
            <w:pPr>
              <w:rPr>
                <w:sz w:val="22"/>
              </w:rPr>
            </w:pPr>
            <w:r w:rsidRPr="009F3D7E">
              <w:rPr>
                <w:sz w:val="22"/>
              </w:rPr>
              <w:t xml:space="preserve">Manage the performance of teams to reach high </w:t>
            </w:r>
            <w:r w:rsidR="003129C4" w:rsidRPr="009F3D7E">
              <w:rPr>
                <w:sz w:val="22"/>
              </w:rPr>
              <w:t>standards of delivery within the financial resources available.</w:t>
            </w:r>
          </w:p>
          <w:p w14:paraId="7862D67F" w14:textId="77777777" w:rsidR="005A76D7" w:rsidRPr="009F3D7E" w:rsidRDefault="005A76D7" w:rsidP="00A763A6">
            <w:pPr>
              <w:rPr>
                <w:b/>
                <w:sz w:val="22"/>
              </w:rPr>
            </w:pPr>
          </w:p>
          <w:p w14:paraId="02CBC418" w14:textId="69D1AFDD" w:rsidR="005A76D7" w:rsidRPr="009F3D7E" w:rsidRDefault="003129C4" w:rsidP="00A763A6">
            <w:pPr>
              <w:rPr>
                <w:sz w:val="22"/>
              </w:rPr>
            </w:pPr>
            <w:r w:rsidRPr="009F3D7E">
              <w:rPr>
                <w:sz w:val="22"/>
              </w:rPr>
              <w:t xml:space="preserve">Role </w:t>
            </w:r>
            <w:r w:rsidR="005A76D7" w:rsidRPr="009F3D7E">
              <w:rPr>
                <w:sz w:val="22"/>
              </w:rPr>
              <w:t>model performance management, identify and develop talented people.</w:t>
            </w:r>
          </w:p>
          <w:p w14:paraId="5E2E8D3B" w14:textId="77777777" w:rsidR="005A76D7" w:rsidRPr="009F3D7E" w:rsidRDefault="005A76D7" w:rsidP="00A763A6">
            <w:pPr>
              <w:rPr>
                <w:b/>
                <w:sz w:val="22"/>
              </w:rPr>
            </w:pPr>
          </w:p>
          <w:p w14:paraId="3AECF956" w14:textId="77777777" w:rsidR="005A76D7" w:rsidRPr="009F3D7E" w:rsidRDefault="005A76D7" w:rsidP="00A763A6">
            <w:pPr>
              <w:rPr>
                <w:sz w:val="22"/>
              </w:rPr>
            </w:pPr>
            <w:r w:rsidRPr="009F3D7E">
              <w:rPr>
                <w:sz w:val="22"/>
              </w:rPr>
              <w:t xml:space="preserve">Seek, encourage and recognise ideas, initiatives and improvements to deliver better services. Encourage and support others to think differently, to question and to try new ways of doing things. </w:t>
            </w:r>
          </w:p>
          <w:p w14:paraId="30262E1C" w14:textId="77777777" w:rsidR="005A76D7" w:rsidRPr="009F3D7E" w:rsidRDefault="005A76D7" w:rsidP="00A763A6">
            <w:pPr>
              <w:rPr>
                <w:sz w:val="22"/>
              </w:rPr>
            </w:pPr>
          </w:p>
          <w:p w14:paraId="43C3C828" w14:textId="77777777" w:rsidR="005A76D7" w:rsidRPr="009F3D7E" w:rsidRDefault="005A76D7" w:rsidP="00A763A6">
            <w:pPr>
              <w:rPr>
                <w:sz w:val="22"/>
              </w:rPr>
            </w:pPr>
            <w:r w:rsidRPr="009F3D7E">
              <w:rPr>
                <w:sz w:val="22"/>
              </w:rPr>
              <w:t>Lead from the front, ensuring visibility, communicating in a straightforward open way. Build a strong network of collaborative relationships internally and externally.</w:t>
            </w:r>
          </w:p>
          <w:p w14:paraId="48E27428" w14:textId="77777777" w:rsidR="005A76D7" w:rsidRPr="009F3D7E" w:rsidRDefault="005A76D7" w:rsidP="00A763A6">
            <w:pPr>
              <w:rPr>
                <w:sz w:val="22"/>
              </w:rPr>
            </w:pPr>
          </w:p>
          <w:p w14:paraId="328F0344" w14:textId="0AAB3BCA" w:rsidR="005A76D7" w:rsidRPr="009F3D7E" w:rsidRDefault="005A76D7" w:rsidP="005A76D7">
            <w:pPr>
              <w:rPr>
                <w:b/>
                <w:sz w:val="22"/>
              </w:rPr>
            </w:pPr>
            <w:r w:rsidRPr="009F3D7E">
              <w:rPr>
                <w:sz w:val="22"/>
              </w:rPr>
              <w:t>Take quick</w:t>
            </w:r>
            <w:r w:rsidR="003129C4" w:rsidRPr="009F3D7E">
              <w:rPr>
                <w:sz w:val="22"/>
              </w:rPr>
              <w:t>,</w:t>
            </w:r>
            <w:r w:rsidRPr="009F3D7E">
              <w:rPr>
                <w:sz w:val="22"/>
              </w:rPr>
              <w:t xml:space="preserve"> confident decisions, to move things forward to meet organisation goals. Continually reinforce a culture of inclusive decision making and shared leadership</w:t>
            </w:r>
            <w:r w:rsidR="003129C4" w:rsidRPr="009F3D7E">
              <w:rPr>
                <w:sz w:val="22"/>
              </w:rPr>
              <w:t xml:space="preserve">. </w:t>
            </w:r>
            <w:r w:rsidRPr="009F3D7E">
              <w:rPr>
                <w:sz w:val="22"/>
              </w:rPr>
              <w:t>Honestly reflect on my personal style and its impact on others and develop my skills so I can adapt my style as appropriate</w:t>
            </w:r>
          </w:p>
        </w:tc>
      </w:tr>
      <w:tr w:rsidR="005A76D7" w:rsidRPr="009F3D7E" w14:paraId="37F785FA" w14:textId="77777777" w:rsidTr="00A639AD">
        <w:tc>
          <w:tcPr>
            <w:tcW w:w="3008" w:type="dxa"/>
          </w:tcPr>
          <w:p w14:paraId="5F99E467" w14:textId="77777777" w:rsidR="005A76D7" w:rsidRPr="009F3D7E" w:rsidRDefault="005A76D7" w:rsidP="00A763A6">
            <w:pPr>
              <w:rPr>
                <w:b/>
                <w:sz w:val="22"/>
              </w:rPr>
            </w:pPr>
            <w:r w:rsidRPr="009F3D7E">
              <w:rPr>
                <w:b/>
                <w:sz w:val="22"/>
              </w:rPr>
              <w:t>Equal Opportunities</w:t>
            </w:r>
          </w:p>
          <w:p w14:paraId="2DDC341D" w14:textId="77777777" w:rsidR="005A76D7" w:rsidRPr="009F3D7E" w:rsidRDefault="005A76D7" w:rsidP="00A763A6">
            <w:pPr>
              <w:rPr>
                <w:b/>
                <w:sz w:val="22"/>
              </w:rPr>
            </w:pPr>
          </w:p>
          <w:p w14:paraId="73C7F734" w14:textId="77777777" w:rsidR="005A76D7" w:rsidRPr="009F3D7E" w:rsidRDefault="005A76D7" w:rsidP="00A763A6">
            <w:pPr>
              <w:rPr>
                <w:b/>
                <w:sz w:val="22"/>
              </w:rPr>
            </w:pPr>
          </w:p>
        </w:tc>
        <w:tc>
          <w:tcPr>
            <w:tcW w:w="6018" w:type="dxa"/>
            <w:gridSpan w:val="2"/>
            <w:vMerge w:val="restart"/>
          </w:tcPr>
          <w:p w14:paraId="59636858" w14:textId="77777777" w:rsidR="005A76D7" w:rsidRPr="009F3D7E" w:rsidRDefault="005A76D7" w:rsidP="00A763A6">
            <w:pPr>
              <w:rPr>
                <w:sz w:val="22"/>
              </w:rPr>
            </w:pPr>
            <w:r w:rsidRPr="009F3D7E">
              <w:rPr>
                <w:sz w:val="22"/>
              </w:rPr>
              <w:t>Equal Opportunities Understand and demonstrate a willingness to promote positively Equal Opportunities</w:t>
            </w:r>
          </w:p>
          <w:p w14:paraId="55A6EBE2" w14:textId="77777777" w:rsidR="005A76D7" w:rsidRPr="009F3D7E" w:rsidRDefault="005A76D7" w:rsidP="00A763A6">
            <w:pPr>
              <w:rPr>
                <w:sz w:val="22"/>
              </w:rPr>
            </w:pPr>
          </w:p>
          <w:p w14:paraId="7FB416DD" w14:textId="77777777" w:rsidR="005A76D7" w:rsidRPr="009F3D7E" w:rsidRDefault="005A76D7" w:rsidP="00A763A6">
            <w:pPr>
              <w:rPr>
                <w:sz w:val="22"/>
              </w:rPr>
            </w:pPr>
          </w:p>
          <w:p w14:paraId="3ADE0D5A" w14:textId="77777777" w:rsidR="005A76D7" w:rsidRPr="009F3D7E" w:rsidRDefault="005A76D7" w:rsidP="005A76D7">
            <w:pPr>
              <w:rPr>
                <w:sz w:val="22"/>
              </w:rPr>
            </w:pPr>
            <w:r w:rsidRPr="009F3D7E">
              <w:rPr>
                <w:sz w:val="22"/>
              </w:rPr>
              <w:t>Training Undertake all mandatory training relevant to the role and be responsible for your own Continuing Professional</w:t>
            </w:r>
          </w:p>
          <w:p w14:paraId="73B31347" w14:textId="77777777" w:rsidR="005A76D7" w:rsidRPr="009F3D7E" w:rsidRDefault="005A76D7" w:rsidP="00A763A6">
            <w:pPr>
              <w:rPr>
                <w:b/>
                <w:sz w:val="22"/>
              </w:rPr>
            </w:pPr>
          </w:p>
        </w:tc>
      </w:tr>
      <w:tr w:rsidR="005A76D7" w:rsidRPr="009F3D7E" w14:paraId="79CE2CFE" w14:textId="77777777" w:rsidTr="00A639AD">
        <w:tc>
          <w:tcPr>
            <w:tcW w:w="3008" w:type="dxa"/>
          </w:tcPr>
          <w:p w14:paraId="2DDB92FA" w14:textId="77777777" w:rsidR="005A76D7" w:rsidRPr="009F3D7E" w:rsidRDefault="005A76D7" w:rsidP="00A763A6">
            <w:pPr>
              <w:rPr>
                <w:b/>
                <w:sz w:val="22"/>
              </w:rPr>
            </w:pPr>
            <w:r w:rsidRPr="009F3D7E">
              <w:rPr>
                <w:b/>
                <w:sz w:val="22"/>
              </w:rPr>
              <w:t>Training</w:t>
            </w:r>
          </w:p>
        </w:tc>
        <w:tc>
          <w:tcPr>
            <w:tcW w:w="6018" w:type="dxa"/>
            <w:gridSpan w:val="2"/>
            <w:vMerge/>
          </w:tcPr>
          <w:p w14:paraId="5BA23B6A" w14:textId="77777777" w:rsidR="005A76D7" w:rsidRPr="009F3D7E" w:rsidRDefault="005A76D7" w:rsidP="00A763A6">
            <w:pPr>
              <w:rPr>
                <w:b/>
                <w:sz w:val="22"/>
              </w:rPr>
            </w:pPr>
          </w:p>
        </w:tc>
      </w:tr>
    </w:tbl>
    <w:p w14:paraId="3F9D9C62" w14:textId="1CB6CA5F" w:rsidR="009F3D7E" w:rsidRDefault="009F3D7E" w:rsidP="005A76D7"/>
    <w:p w14:paraId="2B7E58E2" w14:textId="77777777" w:rsidR="009F3D7E" w:rsidRDefault="009F3D7E">
      <w:r>
        <w:br w:type="page"/>
      </w:r>
    </w:p>
    <w:p w14:paraId="2BAC8705" w14:textId="77777777" w:rsidR="009F3D7E" w:rsidRPr="009F3D7E" w:rsidRDefault="009F3D7E" w:rsidP="009F3D7E">
      <w:pPr>
        <w:rPr>
          <w:b/>
          <w:sz w:val="28"/>
          <w:szCs w:val="28"/>
        </w:rPr>
      </w:pPr>
      <w:r w:rsidRPr="009F3D7E">
        <w:rPr>
          <w:b/>
          <w:sz w:val="28"/>
          <w:szCs w:val="28"/>
        </w:rPr>
        <w:lastRenderedPageBreak/>
        <w:t>High Performance Indicators</w:t>
      </w:r>
    </w:p>
    <w:p w14:paraId="14C4850A" w14:textId="77777777" w:rsidR="009F3D7E" w:rsidRPr="009F3D7E" w:rsidRDefault="009F3D7E" w:rsidP="009F3D7E"/>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3308"/>
        <w:gridCol w:w="3717"/>
      </w:tblGrid>
      <w:tr w:rsidR="009F3D7E" w:rsidRPr="009F3D7E" w14:paraId="6EFB4E23" w14:textId="77777777" w:rsidTr="00810159">
        <w:tc>
          <w:tcPr>
            <w:tcW w:w="980" w:type="pct"/>
            <w:shd w:val="clear" w:color="auto" w:fill="E6E6E6"/>
            <w:vAlign w:val="center"/>
          </w:tcPr>
          <w:p w14:paraId="52308947" w14:textId="77777777" w:rsidR="009F3D7E" w:rsidRPr="009F3D7E" w:rsidRDefault="009F3D7E" w:rsidP="009F3D7E">
            <w:pPr>
              <w:rPr>
                <w:b/>
              </w:rPr>
            </w:pPr>
            <w:bookmarkStart w:id="1" w:name="_Hlk84603936"/>
            <w:r w:rsidRPr="009F3D7E">
              <w:rPr>
                <w:b/>
              </w:rPr>
              <w:t>Values</w:t>
            </w:r>
          </w:p>
        </w:tc>
        <w:tc>
          <w:tcPr>
            <w:tcW w:w="1893" w:type="pct"/>
            <w:shd w:val="clear" w:color="auto" w:fill="E6E6E6"/>
            <w:vAlign w:val="center"/>
          </w:tcPr>
          <w:p w14:paraId="2B0F4EEC" w14:textId="77777777" w:rsidR="009F3D7E" w:rsidRPr="009F3D7E" w:rsidRDefault="009F3D7E" w:rsidP="009F3D7E">
            <w:pPr>
              <w:rPr>
                <w:b/>
              </w:rPr>
            </w:pPr>
            <w:r w:rsidRPr="009F3D7E">
              <w:rPr>
                <w:b/>
              </w:rPr>
              <w:t>Behaviours for staff</w:t>
            </w:r>
          </w:p>
        </w:tc>
        <w:tc>
          <w:tcPr>
            <w:tcW w:w="2127" w:type="pct"/>
            <w:shd w:val="clear" w:color="auto" w:fill="E6E6E6"/>
            <w:vAlign w:val="center"/>
          </w:tcPr>
          <w:p w14:paraId="05537D51" w14:textId="77777777" w:rsidR="009F3D7E" w:rsidRPr="009F3D7E" w:rsidRDefault="009F3D7E" w:rsidP="009F3D7E">
            <w:pPr>
              <w:rPr>
                <w:b/>
              </w:rPr>
            </w:pPr>
            <w:r w:rsidRPr="009F3D7E">
              <w:rPr>
                <w:b/>
              </w:rPr>
              <w:t>Behaviours for managers</w:t>
            </w:r>
          </w:p>
        </w:tc>
      </w:tr>
      <w:tr w:rsidR="009F3D7E" w:rsidRPr="009F3D7E" w14:paraId="56B3AE49" w14:textId="77777777" w:rsidTr="00810159">
        <w:tc>
          <w:tcPr>
            <w:tcW w:w="980" w:type="pct"/>
          </w:tcPr>
          <w:p w14:paraId="39F17A05" w14:textId="77777777" w:rsidR="009F3D7E" w:rsidRPr="009F3D7E" w:rsidRDefault="009F3D7E" w:rsidP="009F3D7E">
            <w:pPr>
              <w:rPr>
                <w:b/>
              </w:rPr>
            </w:pPr>
            <w:r w:rsidRPr="009F3D7E">
              <w:rPr>
                <w:b/>
              </w:rPr>
              <w:t>Innovation</w:t>
            </w:r>
          </w:p>
          <w:p w14:paraId="7FE2DB78" w14:textId="77777777" w:rsidR="009F3D7E" w:rsidRPr="009F3D7E" w:rsidRDefault="009F3D7E" w:rsidP="009F3D7E">
            <w:pPr>
              <w:rPr>
                <w:i/>
              </w:rPr>
            </w:pPr>
          </w:p>
        </w:tc>
        <w:tc>
          <w:tcPr>
            <w:tcW w:w="1893" w:type="pct"/>
          </w:tcPr>
          <w:p w14:paraId="3D0A79A3" w14:textId="77777777" w:rsidR="009F3D7E" w:rsidRPr="009F3D7E" w:rsidRDefault="009F3D7E" w:rsidP="009F3D7E">
            <w:r w:rsidRPr="009F3D7E">
              <w:t xml:space="preserve">I respond flexibly and adapt to changing demands </w:t>
            </w:r>
          </w:p>
          <w:p w14:paraId="70D129D3" w14:textId="77777777" w:rsidR="009F3D7E" w:rsidRPr="009F3D7E" w:rsidRDefault="009F3D7E" w:rsidP="009F3D7E">
            <w:r w:rsidRPr="009F3D7E">
              <w:t>I am prepared to take managed risks to achieve better outcomes</w:t>
            </w:r>
          </w:p>
          <w:p w14:paraId="2BFFAC3A" w14:textId="77777777" w:rsidR="009F3D7E" w:rsidRPr="009F3D7E" w:rsidRDefault="009F3D7E" w:rsidP="009F3D7E">
            <w:r w:rsidRPr="009F3D7E">
              <w:t>I ask ‘What if…? to develop fresh thinking and innovative approaches to generate and implement solutions to improve performance and challenge the status quo</w:t>
            </w:r>
          </w:p>
        </w:tc>
        <w:tc>
          <w:tcPr>
            <w:tcW w:w="2127" w:type="pct"/>
          </w:tcPr>
          <w:p w14:paraId="0A7EF8E7" w14:textId="77777777" w:rsidR="009F3D7E" w:rsidRPr="009F3D7E" w:rsidRDefault="009F3D7E" w:rsidP="009F3D7E">
            <w:r w:rsidRPr="009F3D7E">
              <w:t>I routinely look for innovative and cost-effective ways to improve performance and customer service</w:t>
            </w:r>
          </w:p>
          <w:p w14:paraId="0312A544" w14:textId="77777777" w:rsidR="009F3D7E" w:rsidRPr="009F3D7E" w:rsidRDefault="009F3D7E" w:rsidP="009F3D7E">
            <w:r w:rsidRPr="009F3D7E">
              <w:t>I champion change and deal successfully with ambiguity, enabling people to see positive and exciting possibilities for the future</w:t>
            </w:r>
          </w:p>
          <w:p w14:paraId="1FF35FEC" w14:textId="77777777" w:rsidR="009F3D7E" w:rsidRPr="009F3D7E" w:rsidRDefault="009F3D7E" w:rsidP="009F3D7E">
            <w:r w:rsidRPr="009F3D7E">
              <w:t>I take calculated risks based on available evidence and my professional judgement to learn and try new things</w:t>
            </w:r>
          </w:p>
        </w:tc>
      </w:tr>
      <w:tr w:rsidR="009F3D7E" w:rsidRPr="009F3D7E" w14:paraId="10E5CFFF" w14:textId="77777777" w:rsidTr="00810159">
        <w:tc>
          <w:tcPr>
            <w:tcW w:w="980" w:type="pct"/>
          </w:tcPr>
          <w:p w14:paraId="46320049" w14:textId="77777777" w:rsidR="009F3D7E" w:rsidRPr="009F3D7E" w:rsidRDefault="009F3D7E" w:rsidP="009F3D7E">
            <w:pPr>
              <w:rPr>
                <w:b/>
              </w:rPr>
            </w:pPr>
            <w:r w:rsidRPr="009F3D7E">
              <w:rPr>
                <w:b/>
              </w:rPr>
              <w:t>Leadership</w:t>
            </w:r>
          </w:p>
        </w:tc>
        <w:tc>
          <w:tcPr>
            <w:tcW w:w="1893" w:type="pct"/>
          </w:tcPr>
          <w:p w14:paraId="0741BB3A" w14:textId="77777777" w:rsidR="009F3D7E" w:rsidRPr="009F3D7E" w:rsidRDefault="009F3D7E" w:rsidP="009F3D7E">
            <w:r w:rsidRPr="009F3D7E">
              <w:t>I demonstrate a clear sense of purpose and direction, in line with organisational objectives</w:t>
            </w:r>
          </w:p>
          <w:p w14:paraId="5DF6CD31" w14:textId="77777777" w:rsidR="009F3D7E" w:rsidRPr="009F3D7E" w:rsidRDefault="009F3D7E" w:rsidP="009F3D7E">
            <w:r w:rsidRPr="009F3D7E">
              <w:t>I am willing to take difficult decisions</w:t>
            </w:r>
          </w:p>
          <w:p w14:paraId="640E7724" w14:textId="77777777" w:rsidR="009F3D7E" w:rsidRPr="009F3D7E" w:rsidRDefault="009F3D7E" w:rsidP="009F3D7E">
            <w:r w:rsidRPr="009F3D7E">
              <w:t>My personal actions promote a positive image of Bexley</w:t>
            </w:r>
          </w:p>
        </w:tc>
        <w:tc>
          <w:tcPr>
            <w:tcW w:w="2127" w:type="pct"/>
          </w:tcPr>
          <w:p w14:paraId="19FD7AF8" w14:textId="77777777" w:rsidR="009F3D7E" w:rsidRPr="009F3D7E" w:rsidRDefault="009F3D7E" w:rsidP="009F3D7E">
            <w:r w:rsidRPr="009F3D7E">
              <w:t>I take responsibility for my service and for making things happen to make a difference to my service users</w:t>
            </w:r>
          </w:p>
          <w:p w14:paraId="760A8FDA" w14:textId="77777777" w:rsidR="009F3D7E" w:rsidRPr="009F3D7E" w:rsidRDefault="009F3D7E" w:rsidP="009F3D7E">
            <w:r w:rsidRPr="009F3D7E">
              <w:t>I create an environment where staff can thrive and show I value and trust staff, give praise and recognise good work</w:t>
            </w:r>
          </w:p>
          <w:p w14:paraId="6BFE2BDE" w14:textId="77777777" w:rsidR="009F3D7E" w:rsidRPr="009F3D7E" w:rsidRDefault="009F3D7E" w:rsidP="009F3D7E">
            <w:r w:rsidRPr="009F3D7E">
              <w:t>I inspire, lead and encourage staff to move forward</w:t>
            </w:r>
          </w:p>
        </w:tc>
      </w:tr>
      <w:tr w:rsidR="009F3D7E" w:rsidRPr="009F3D7E" w14:paraId="2981FF80" w14:textId="77777777" w:rsidTr="00810159">
        <w:tc>
          <w:tcPr>
            <w:tcW w:w="980" w:type="pct"/>
          </w:tcPr>
          <w:p w14:paraId="5B693649" w14:textId="77777777" w:rsidR="009F3D7E" w:rsidRPr="009F3D7E" w:rsidRDefault="009F3D7E" w:rsidP="009F3D7E">
            <w:pPr>
              <w:rPr>
                <w:b/>
              </w:rPr>
            </w:pPr>
            <w:r w:rsidRPr="009F3D7E">
              <w:rPr>
                <w:b/>
              </w:rPr>
              <w:t>Collaboration</w:t>
            </w:r>
          </w:p>
          <w:p w14:paraId="6E5487C0" w14:textId="77777777" w:rsidR="009F3D7E" w:rsidRPr="009F3D7E" w:rsidRDefault="009F3D7E" w:rsidP="009F3D7E">
            <w:pPr>
              <w:rPr>
                <w:i/>
              </w:rPr>
            </w:pPr>
          </w:p>
        </w:tc>
        <w:tc>
          <w:tcPr>
            <w:tcW w:w="1893" w:type="pct"/>
          </w:tcPr>
          <w:p w14:paraId="3BE8CCE8" w14:textId="77777777" w:rsidR="009F3D7E" w:rsidRPr="009F3D7E" w:rsidRDefault="009F3D7E" w:rsidP="009F3D7E">
            <w:r w:rsidRPr="009F3D7E">
              <w:t>I show respect for others and value contributions from internal and external partners and customers</w:t>
            </w:r>
          </w:p>
          <w:p w14:paraId="29194A3B" w14:textId="77777777" w:rsidR="009F3D7E" w:rsidRPr="009F3D7E" w:rsidRDefault="009F3D7E" w:rsidP="009F3D7E">
            <w:r w:rsidRPr="009F3D7E">
              <w:t>I recognise the right solution, regardless of who initiated it</w:t>
            </w:r>
          </w:p>
          <w:p w14:paraId="4B57F42D" w14:textId="77777777" w:rsidR="009F3D7E" w:rsidRPr="009F3D7E" w:rsidRDefault="009F3D7E" w:rsidP="009F3D7E">
            <w:r w:rsidRPr="009F3D7E">
              <w:t>I seek out and work with partners who can help me achieve the outcomes and objectives I need to deliver</w:t>
            </w:r>
          </w:p>
        </w:tc>
        <w:tc>
          <w:tcPr>
            <w:tcW w:w="2127" w:type="pct"/>
          </w:tcPr>
          <w:p w14:paraId="083F5152" w14:textId="77777777" w:rsidR="009F3D7E" w:rsidRPr="009F3D7E" w:rsidRDefault="009F3D7E" w:rsidP="009F3D7E">
            <w:r w:rsidRPr="009F3D7E">
              <w:t>I encourage the feeling that the team is a collective unit with shared goals</w:t>
            </w:r>
          </w:p>
          <w:p w14:paraId="504AE3BA" w14:textId="77777777" w:rsidR="009F3D7E" w:rsidRPr="009F3D7E" w:rsidRDefault="009F3D7E" w:rsidP="009F3D7E">
            <w:r w:rsidRPr="009F3D7E">
              <w:t>I engage with service partners and other areas of the Bexley organisation to understand the demands on others and seek solutions as One Council</w:t>
            </w:r>
          </w:p>
          <w:p w14:paraId="38590E54" w14:textId="77777777" w:rsidR="009F3D7E" w:rsidRPr="009F3D7E" w:rsidRDefault="009F3D7E" w:rsidP="009F3D7E">
            <w:r w:rsidRPr="009F3D7E">
              <w:t>I network internally and externally</w:t>
            </w:r>
          </w:p>
          <w:p w14:paraId="4B87883A" w14:textId="77777777" w:rsidR="009F3D7E" w:rsidRPr="009F3D7E" w:rsidRDefault="009F3D7E" w:rsidP="009F3D7E"/>
        </w:tc>
      </w:tr>
      <w:tr w:rsidR="009F3D7E" w:rsidRPr="009F3D7E" w14:paraId="6FC2FF43" w14:textId="77777777" w:rsidTr="00810159">
        <w:tc>
          <w:tcPr>
            <w:tcW w:w="980" w:type="pct"/>
          </w:tcPr>
          <w:p w14:paraId="7B339096" w14:textId="77777777" w:rsidR="009F3D7E" w:rsidRPr="009F3D7E" w:rsidRDefault="009F3D7E" w:rsidP="009F3D7E">
            <w:pPr>
              <w:rPr>
                <w:b/>
              </w:rPr>
            </w:pPr>
            <w:r w:rsidRPr="009F3D7E">
              <w:rPr>
                <w:b/>
              </w:rPr>
              <w:lastRenderedPageBreak/>
              <w:t xml:space="preserve">Listening and </w:t>
            </w:r>
            <w:proofErr w:type="gramStart"/>
            <w:r w:rsidRPr="009F3D7E">
              <w:rPr>
                <w:b/>
              </w:rPr>
              <w:t>Responding</w:t>
            </w:r>
            <w:proofErr w:type="gramEnd"/>
          </w:p>
        </w:tc>
        <w:tc>
          <w:tcPr>
            <w:tcW w:w="1893" w:type="pct"/>
          </w:tcPr>
          <w:p w14:paraId="043EC873" w14:textId="77777777" w:rsidR="009F3D7E" w:rsidRPr="009F3D7E" w:rsidRDefault="009F3D7E" w:rsidP="009F3D7E">
            <w:r w:rsidRPr="009F3D7E">
              <w:t>I acknowledge other people’s viewpoints and work with them to find a win-win solution</w:t>
            </w:r>
          </w:p>
          <w:p w14:paraId="4F5793C8" w14:textId="77777777" w:rsidR="009F3D7E" w:rsidRPr="009F3D7E" w:rsidRDefault="009F3D7E" w:rsidP="009F3D7E">
            <w:r w:rsidRPr="009F3D7E">
              <w:t>I prepare and present information anticipating questions and problems</w:t>
            </w:r>
          </w:p>
          <w:p w14:paraId="76D87B26" w14:textId="77777777" w:rsidR="009F3D7E" w:rsidRPr="009F3D7E" w:rsidRDefault="009F3D7E" w:rsidP="009F3D7E">
            <w:r w:rsidRPr="009F3D7E">
              <w:t>I adapt my style to the audience and their needs, using the most appropriate communication channels</w:t>
            </w:r>
          </w:p>
        </w:tc>
        <w:tc>
          <w:tcPr>
            <w:tcW w:w="2127" w:type="pct"/>
          </w:tcPr>
          <w:p w14:paraId="69F9541E" w14:textId="77777777" w:rsidR="009F3D7E" w:rsidRPr="009F3D7E" w:rsidRDefault="009F3D7E" w:rsidP="009F3D7E">
            <w:r w:rsidRPr="009F3D7E">
              <w:t xml:space="preserve">I seek regular service user feedback and review customer data to shape service improvements </w:t>
            </w:r>
          </w:p>
          <w:p w14:paraId="7A71EC1E" w14:textId="77777777" w:rsidR="009F3D7E" w:rsidRPr="009F3D7E" w:rsidRDefault="009F3D7E" w:rsidP="009F3D7E">
            <w:r w:rsidRPr="009F3D7E">
              <w:t xml:space="preserve">I ask staff for ideas on how to improve our service and how I can improve as a manager, listen to them and act </w:t>
            </w:r>
            <w:proofErr w:type="gramStart"/>
            <w:r w:rsidRPr="009F3D7E">
              <w:t>on  them</w:t>
            </w:r>
            <w:proofErr w:type="gramEnd"/>
          </w:p>
          <w:p w14:paraId="5B6FEC24" w14:textId="77777777" w:rsidR="009F3D7E" w:rsidRPr="009F3D7E" w:rsidRDefault="009F3D7E" w:rsidP="009F3D7E">
            <w:r w:rsidRPr="009F3D7E">
              <w:t>I</w:t>
            </w:r>
            <w:r w:rsidRPr="009F3D7E">
              <w:rPr>
                <w:i/>
              </w:rPr>
              <w:t xml:space="preserve"> e</w:t>
            </w:r>
            <w:r w:rsidRPr="009F3D7E">
              <w:t>mpower staff to make decisions and changes to improve value for money, customer service and productivity</w:t>
            </w:r>
          </w:p>
        </w:tc>
      </w:tr>
      <w:tr w:rsidR="009F3D7E" w:rsidRPr="009F3D7E" w14:paraId="570A8708" w14:textId="77777777" w:rsidTr="00810159">
        <w:tc>
          <w:tcPr>
            <w:tcW w:w="980" w:type="pct"/>
          </w:tcPr>
          <w:p w14:paraId="26C7938B" w14:textId="77777777" w:rsidR="009F3D7E" w:rsidRPr="009F3D7E" w:rsidRDefault="009F3D7E" w:rsidP="009F3D7E">
            <w:pPr>
              <w:rPr>
                <w:b/>
              </w:rPr>
            </w:pPr>
            <w:r w:rsidRPr="009F3D7E">
              <w:rPr>
                <w:b/>
              </w:rPr>
              <w:t>Open and Accessible</w:t>
            </w:r>
          </w:p>
        </w:tc>
        <w:tc>
          <w:tcPr>
            <w:tcW w:w="1893" w:type="pct"/>
          </w:tcPr>
          <w:p w14:paraId="51740C0B" w14:textId="77777777" w:rsidR="009F3D7E" w:rsidRPr="009F3D7E" w:rsidRDefault="009F3D7E" w:rsidP="009F3D7E">
            <w:r w:rsidRPr="009F3D7E">
              <w:t>I see issues from the customer / user perspective</w:t>
            </w:r>
          </w:p>
          <w:p w14:paraId="2CC880F5" w14:textId="77777777" w:rsidR="009F3D7E" w:rsidRPr="009F3D7E" w:rsidRDefault="009F3D7E" w:rsidP="009F3D7E">
            <w:r w:rsidRPr="009F3D7E">
              <w:t>I monitor customer feedback and level of satisfaction with the service they receive, and use this to improve and pre-empt customer needs</w:t>
            </w:r>
          </w:p>
          <w:p w14:paraId="0489E207" w14:textId="77777777" w:rsidR="009F3D7E" w:rsidRPr="009F3D7E" w:rsidRDefault="009F3D7E" w:rsidP="009F3D7E">
            <w:r w:rsidRPr="009F3D7E">
              <w:t xml:space="preserve">I seek to build and maintain positive relationships with customers and partners </w:t>
            </w:r>
          </w:p>
        </w:tc>
        <w:tc>
          <w:tcPr>
            <w:tcW w:w="2127" w:type="pct"/>
          </w:tcPr>
          <w:p w14:paraId="38B0DF1D" w14:textId="77777777" w:rsidR="009F3D7E" w:rsidRPr="009F3D7E" w:rsidRDefault="009F3D7E" w:rsidP="009F3D7E">
            <w:r w:rsidRPr="009F3D7E">
              <w:t>I am accessible to my service users, customers, staff and Members</w:t>
            </w:r>
          </w:p>
          <w:p w14:paraId="77148C5D" w14:textId="77777777" w:rsidR="009F3D7E" w:rsidRPr="009F3D7E" w:rsidRDefault="009F3D7E" w:rsidP="009F3D7E">
            <w:r w:rsidRPr="009F3D7E">
              <w:t>I communicate and share a clear vision for the bigger picture as well as specific service areas</w:t>
            </w:r>
          </w:p>
          <w:p w14:paraId="0E4A64D2" w14:textId="77777777" w:rsidR="009F3D7E" w:rsidRPr="009F3D7E" w:rsidRDefault="009F3D7E" w:rsidP="009F3D7E">
            <w:r w:rsidRPr="009F3D7E">
              <w:t>I outline what is expected of individuals and their contribution to the whole, and am consistent in my expectations</w:t>
            </w:r>
          </w:p>
        </w:tc>
      </w:tr>
      <w:tr w:rsidR="009F3D7E" w:rsidRPr="009F3D7E" w14:paraId="7DACF101" w14:textId="77777777" w:rsidTr="00810159">
        <w:tc>
          <w:tcPr>
            <w:tcW w:w="980" w:type="pct"/>
          </w:tcPr>
          <w:p w14:paraId="49EB2754" w14:textId="77777777" w:rsidR="009F3D7E" w:rsidRPr="009F3D7E" w:rsidRDefault="009F3D7E" w:rsidP="009F3D7E">
            <w:pPr>
              <w:rPr>
                <w:b/>
              </w:rPr>
            </w:pPr>
            <w:r w:rsidRPr="009F3D7E">
              <w:rPr>
                <w:b/>
              </w:rPr>
              <w:t>Impact</w:t>
            </w:r>
          </w:p>
          <w:p w14:paraId="5D50B128" w14:textId="77777777" w:rsidR="009F3D7E" w:rsidRPr="009F3D7E" w:rsidRDefault="009F3D7E" w:rsidP="009F3D7E">
            <w:pPr>
              <w:rPr>
                <w:i/>
              </w:rPr>
            </w:pPr>
          </w:p>
        </w:tc>
        <w:tc>
          <w:tcPr>
            <w:tcW w:w="1893" w:type="pct"/>
          </w:tcPr>
          <w:p w14:paraId="7BA93E18" w14:textId="77777777" w:rsidR="009F3D7E" w:rsidRPr="009F3D7E" w:rsidRDefault="009F3D7E" w:rsidP="009F3D7E">
            <w:r w:rsidRPr="009F3D7E">
              <w:t>I prioritise my activities and resources to focus on those which have the most impact for residents</w:t>
            </w:r>
          </w:p>
          <w:p w14:paraId="31DF8762" w14:textId="77777777" w:rsidR="009F3D7E" w:rsidRPr="009F3D7E" w:rsidRDefault="009F3D7E" w:rsidP="009F3D7E">
            <w:r w:rsidRPr="009F3D7E">
              <w:t>I take responsibility for making things happen and achieving my objectives</w:t>
            </w:r>
          </w:p>
          <w:p w14:paraId="722AAA06" w14:textId="77777777" w:rsidR="009F3D7E" w:rsidRPr="009F3D7E" w:rsidRDefault="009F3D7E" w:rsidP="009F3D7E">
            <w:r w:rsidRPr="009F3D7E">
              <w:t xml:space="preserve">I make decisions and clear recommendations based on my professional opinion and experience, informed by a range of information and evidence </w:t>
            </w:r>
          </w:p>
        </w:tc>
        <w:tc>
          <w:tcPr>
            <w:tcW w:w="2127" w:type="pct"/>
          </w:tcPr>
          <w:p w14:paraId="69C99114" w14:textId="77777777" w:rsidR="009F3D7E" w:rsidRPr="009F3D7E" w:rsidRDefault="009F3D7E" w:rsidP="009F3D7E">
            <w:r w:rsidRPr="009F3D7E">
              <w:t>I design services that provide value for money and deliver our outcomes, informed by evidence</w:t>
            </w:r>
          </w:p>
          <w:p w14:paraId="5A0D77D2" w14:textId="77777777" w:rsidR="009F3D7E" w:rsidRPr="009F3D7E" w:rsidRDefault="009F3D7E" w:rsidP="009F3D7E">
            <w:r w:rsidRPr="009F3D7E">
              <w:t>I produce, prioritise and adapt plans to meet changing requirements</w:t>
            </w:r>
          </w:p>
          <w:p w14:paraId="009650B2" w14:textId="77777777" w:rsidR="009F3D7E" w:rsidRPr="009F3D7E" w:rsidRDefault="009F3D7E" w:rsidP="009F3D7E">
            <w:r w:rsidRPr="009F3D7E">
              <w:t>I set interim goals to achieve notable wins on the way to larger objectives</w:t>
            </w:r>
          </w:p>
          <w:p w14:paraId="6CA14A2F" w14:textId="77777777" w:rsidR="009F3D7E" w:rsidRPr="009F3D7E" w:rsidRDefault="009F3D7E" w:rsidP="009F3D7E">
            <w:r w:rsidRPr="009F3D7E">
              <w:t>I deal with poor performance</w:t>
            </w:r>
          </w:p>
          <w:p w14:paraId="02A7E29A" w14:textId="77777777" w:rsidR="009F3D7E" w:rsidRPr="009F3D7E" w:rsidRDefault="009F3D7E" w:rsidP="009F3D7E"/>
        </w:tc>
      </w:tr>
      <w:bookmarkEnd w:id="1"/>
    </w:tbl>
    <w:p w14:paraId="6EA6A302" w14:textId="77777777" w:rsidR="009F3D7E" w:rsidRPr="009F3D7E" w:rsidRDefault="009F3D7E" w:rsidP="009F3D7E"/>
    <w:p w14:paraId="70B2F6E6" w14:textId="77777777" w:rsidR="00E0144C" w:rsidRPr="009F3D7E" w:rsidRDefault="00E0144C" w:rsidP="005A76D7"/>
    <w:sectPr w:rsidR="00E0144C" w:rsidRPr="009F3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77"/>
    <w:multiLevelType w:val="hybridMultilevel"/>
    <w:tmpl w:val="1236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61118"/>
    <w:multiLevelType w:val="hybridMultilevel"/>
    <w:tmpl w:val="A5C89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DD44FF"/>
    <w:multiLevelType w:val="multilevel"/>
    <w:tmpl w:val="53AAF8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50697209">
    <w:abstractNumId w:val="1"/>
  </w:num>
  <w:num w:numId="2" w16cid:durableId="979572450">
    <w:abstractNumId w:val="0"/>
  </w:num>
  <w:num w:numId="3" w16cid:durableId="34729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A6"/>
    <w:rsid w:val="00012C74"/>
    <w:rsid w:val="00071E3D"/>
    <w:rsid w:val="000752C2"/>
    <w:rsid w:val="00092453"/>
    <w:rsid w:val="000E4042"/>
    <w:rsid w:val="000E4872"/>
    <w:rsid w:val="001114E6"/>
    <w:rsid w:val="00117CEF"/>
    <w:rsid w:val="00170213"/>
    <w:rsid w:val="00194FEA"/>
    <w:rsid w:val="001B31D3"/>
    <w:rsid w:val="001D4E8F"/>
    <w:rsid w:val="001F2114"/>
    <w:rsid w:val="002A5B63"/>
    <w:rsid w:val="003129C4"/>
    <w:rsid w:val="00346651"/>
    <w:rsid w:val="00384286"/>
    <w:rsid w:val="003B0A65"/>
    <w:rsid w:val="00420799"/>
    <w:rsid w:val="00427A7F"/>
    <w:rsid w:val="0047163E"/>
    <w:rsid w:val="0047474F"/>
    <w:rsid w:val="00486AC8"/>
    <w:rsid w:val="00504E08"/>
    <w:rsid w:val="00535C67"/>
    <w:rsid w:val="00544640"/>
    <w:rsid w:val="005571F1"/>
    <w:rsid w:val="005A76D7"/>
    <w:rsid w:val="005B4942"/>
    <w:rsid w:val="006234FD"/>
    <w:rsid w:val="00630686"/>
    <w:rsid w:val="006320CC"/>
    <w:rsid w:val="006A4AB1"/>
    <w:rsid w:val="006D6F76"/>
    <w:rsid w:val="006E2D0D"/>
    <w:rsid w:val="007B33B5"/>
    <w:rsid w:val="007D2DFF"/>
    <w:rsid w:val="00804A88"/>
    <w:rsid w:val="00812CA0"/>
    <w:rsid w:val="00852E62"/>
    <w:rsid w:val="00890976"/>
    <w:rsid w:val="00894773"/>
    <w:rsid w:val="0094151F"/>
    <w:rsid w:val="00944156"/>
    <w:rsid w:val="009C6F4B"/>
    <w:rsid w:val="009E6662"/>
    <w:rsid w:val="009F3D7E"/>
    <w:rsid w:val="00A21B9A"/>
    <w:rsid w:val="00A3390B"/>
    <w:rsid w:val="00A406B3"/>
    <w:rsid w:val="00A722DF"/>
    <w:rsid w:val="00A763A6"/>
    <w:rsid w:val="00A91D9B"/>
    <w:rsid w:val="00AA45F3"/>
    <w:rsid w:val="00AA641A"/>
    <w:rsid w:val="00AE0C28"/>
    <w:rsid w:val="00B02FA1"/>
    <w:rsid w:val="00B13F26"/>
    <w:rsid w:val="00B42F02"/>
    <w:rsid w:val="00C048BF"/>
    <w:rsid w:val="00C35DD4"/>
    <w:rsid w:val="00C5730A"/>
    <w:rsid w:val="00C62D06"/>
    <w:rsid w:val="00C64C4F"/>
    <w:rsid w:val="00C67E20"/>
    <w:rsid w:val="00C73CBB"/>
    <w:rsid w:val="00C761FB"/>
    <w:rsid w:val="00CA1FFC"/>
    <w:rsid w:val="00CB66FE"/>
    <w:rsid w:val="00CD36D3"/>
    <w:rsid w:val="00D15897"/>
    <w:rsid w:val="00D2327C"/>
    <w:rsid w:val="00D47CEE"/>
    <w:rsid w:val="00DA1239"/>
    <w:rsid w:val="00DA722A"/>
    <w:rsid w:val="00DB5095"/>
    <w:rsid w:val="00DC4A43"/>
    <w:rsid w:val="00DC6704"/>
    <w:rsid w:val="00E0144C"/>
    <w:rsid w:val="00E44534"/>
    <w:rsid w:val="00E63000"/>
    <w:rsid w:val="00E653CC"/>
    <w:rsid w:val="00EE3EF1"/>
    <w:rsid w:val="00F37C76"/>
    <w:rsid w:val="00F65F69"/>
    <w:rsid w:val="00F847B9"/>
    <w:rsid w:val="00FE74DD"/>
    <w:rsid w:val="00FF2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A810"/>
  <w15:chartTrackingRefBased/>
  <w15:docId w15:val="{6EA7F5DD-3FC3-46A8-809F-69684236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5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6D3"/>
    <w:rPr>
      <w:rFonts w:ascii="Lato" w:hAnsi="Lato"/>
    </w:rPr>
  </w:style>
  <w:style w:type="paragraph" w:styleId="Heading1">
    <w:name w:val="heading 1"/>
    <w:basedOn w:val="Normal"/>
    <w:next w:val="Normal"/>
    <w:link w:val="Heading1Char"/>
    <w:uiPriority w:val="9"/>
    <w:qFormat/>
    <w:rsid w:val="00CD36D3"/>
    <w:pPr>
      <w:keepNext/>
      <w:keepLines/>
      <w:spacing w:after="240"/>
      <w:outlineLvl w:val="0"/>
    </w:pPr>
    <w:rPr>
      <w:rFonts w:ascii="Lato Black" w:eastAsiaTheme="majorEastAsia" w:hAnsi="Lato Black" w:cstheme="majorBidi"/>
      <w:b/>
      <w:bCs/>
      <w:color w:val="1C1C1C"/>
      <w:sz w:val="96"/>
      <w:szCs w:val="96"/>
    </w:rPr>
  </w:style>
  <w:style w:type="paragraph" w:styleId="Heading2">
    <w:name w:val="heading 2"/>
    <w:basedOn w:val="Normal"/>
    <w:next w:val="Normal"/>
    <w:link w:val="Heading2Char"/>
    <w:uiPriority w:val="9"/>
    <w:unhideWhenUsed/>
    <w:qFormat/>
    <w:rsid w:val="00CD36D3"/>
    <w:pPr>
      <w:spacing w:before="190" w:after="57"/>
      <w:outlineLvl w:val="1"/>
    </w:pPr>
    <w:rPr>
      <w:rFonts w:ascii="Lato Black" w:hAnsi="Lato Black"/>
      <w:sz w:val="40"/>
      <w:szCs w:val="66"/>
    </w:rPr>
  </w:style>
  <w:style w:type="paragraph" w:styleId="Heading3">
    <w:name w:val="heading 3"/>
    <w:basedOn w:val="Heading2"/>
    <w:next w:val="Normal"/>
    <w:link w:val="Heading3Char"/>
    <w:uiPriority w:val="9"/>
    <w:unhideWhenUsed/>
    <w:qFormat/>
    <w:rsid w:val="00CD36D3"/>
    <w:pPr>
      <w:outlineLvl w:val="2"/>
    </w:pPr>
    <w:rPr>
      <w:sz w:val="32"/>
    </w:rPr>
  </w:style>
  <w:style w:type="paragraph" w:styleId="Heading4">
    <w:name w:val="heading 4"/>
    <w:basedOn w:val="Normal"/>
    <w:next w:val="Normal"/>
    <w:link w:val="Heading4Char"/>
    <w:uiPriority w:val="9"/>
    <w:unhideWhenUsed/>
    <w:qFormat/>
    <w:rsid w:val="00CD36D3"/>
    <w:pPr>
      <w:spacing w:before="190" w:after="57"/>
      <w:outlineLvl w:val="3"/>
    </w:pPr>
    <w:rPr>
      <w:rFonts w:ascii="Lato Black" w:hAnsi="Lato Black"/>
      <w:sz w:val="28"/>
      <w:szCs w:val="32"/>
    </w:rPr>
  </w:style>
  <w:style w:type="paragraph" w:styleId="Heading5">
    <w:name w:val="heading 5"/>
    <w:basedOn w:val="Heading4"/>
    <w:next w:val="Normal"/>
    <w:link w:val="Heading5Char"/>
    <w:uiPriority w:val="9"/>
    <w:unhideWhenUsed/>
    <w:qFormat/>
    <w:rsid w:val="00CD36D3"/>
    <w:pPr>
      <w:outlineLvl w:val="4"/>
    </w:pPr>
    <w:rPr>
      <w:sz w:val="24"/>
    </w:rPr>
  </w:style>
  <w:style w:type="paragraph" w:styleId="Heading6">
    <w:name w:val="heading 6"/>
    <w:basedOn w:val="Heading5"/>
    <w:next w:val="Normal"/>
    <w:link w:val="Heading6Char"/>
    <w:uiPriority w:val="9"/>
    <w:unhideWhenUsed/>
    <w:qFormat/>
    <w:rsid w:val="00CD36D3"/>
    <w:pPr>
      <w:outlineLvl w:val="5"/>
    </w:pPr>
    <w:rPr>
      <w:sz w:val="22"/>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F7EC09"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6D3"/>
    <w:rPr>
      <w:rFonts w:ascii="Lato Black" w:eastAsiaTheme="majorEastAsia" w:hAnsi="Lato Black" w:cstheme="majorBidi"/>
      <w:b/>
      <w:bCs/>
      <w:color w:val="1C1C1C"/>
      <w:sz w:val="96"/>
      <w:szCs w:val="96"/>
    </w:rPr>
  </w:style>
  <w:style w:type="character" w:customStyle="1" w:styleId="Heading2Char">
    <w:name w:val="Heading 2 Char"/>
    <w:basedOn w:val="DefaultParagraphFont"/>
    <w:link w:val="Heading2"/>
    <w:uiPriority w:val="9"/>
    <w:rsid w:val="00CD36D3"/>
    <w:rPr>
      <w:rFonts w:ascii="Lato Black" w:hAnsi="Lato Black"/>
      <w:sz w:val="40"/>
      <w:szCs w:val="66"/>
    </w:rPr>
  </w:style>
  <w:style w:type="character" w:customStyle="1" w:styleId="Heading3Char">
    <w:name w:val="Heading 3 Char"/>
    <w:basedOn w:val="DefaultParagraphFont"/>
    <w:link w:val="Heading3"/>
    <w:uiPriority w:val="9"/>
    <w:rsid w:val="00CD36D3"/>
    <w:rPr>
      <w:rFonts w:ascii="Lato Black" w:hAnsi="Lato Black"/>
      <w:sz w:val="32"/>
      <w:szCs w:val="66"/>
    </w:rPr>
  </w:style>
  <w:style w:type="character" w:customStyle="1" w:styleId="Heading4Char">
    <w:name w:val="Heading 4 Char"/>
    <w:basedOn w:val="DefaultParagraphFont"/>
    <w:link w:val="Heading4"/>
    <w:uiPriority w:val="9"/>
    <w:rsid w:val="00CD36D3"/>
    <w:rPr>
      <w:rFonts w:ascii="Lato Black" w:hAnsi="Lato Black"/>
      <w:sz w:val="28"/>
      <w:szCs w:val="32"/>
    </w:rPr>
  </w:style>
  <w:style w:type="character" w:customStyle="1" w:styleId="Heading5Char">
    <w:name w:val="Heading 5 Char"/>
    <w:basedOn w:val="DefaultParagraphFont"/>
    <w:link w:val="Heading5"/>
    <w:uiPriority w:val="9"/>
    <w:rsid w:val="00CD36D3"/>
    <w:rPr>
      <w:rFonts w:ascii="Lato Black" w:hAnsi="Lato Black"/>
      <w:sz w:val="24"/>
      <w:szCs w:val="32"/>
    </w:rPr>
  </w:style>
  <w:style w:type="character" w:customStyle="1" w:styleId="Heading6Char">
    <w:name w:val="Heading 6 Char"/>
    <w:basedOn w:val="DefaultParagraphFont"/>
    <w:link w:val="Heading6"/>
    <w:uiPriority w:val="9"/>
    <w:rsid w:val="00CD36D3"/>
    <w:rPr>
      <w:rFonts w:ascii="Lato Black" w:hAnsi="Lato Black"/>
      <w:szCs w:val="32"/>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F7EC09"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F7EC09"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F7EC09"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F7EC09"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F7EC09" w:themeColor="accent1"/>
      </w:pBdr>
      <w:spacing w:before="200" w:after="280"/>
      <w:ind w:left="936" w:right="936"/>
    </w:pPr>
    <w:rPr>
      <w:b/>
      <w:bCs/>
      <w:i/>
      <w:iCs/>
      <w:color w:val="F7EC09" w:themeColor="accent1"/>
    </w:rPr>
  </w:style>
  <w:style w:type="character" w:customStyle="1" w:styleId="IntenseQuoteChar">
    <w:name w:val="Intense Quote Char"/>
    <w:basedOn w:val="DefaultParagraphFont"/>
    <w:link w:val="IntenseQuote"/>
    <w:uiPriority w:val="30"/>
    <w:rsid w:val="00DA722A"/>
    <w:rPr>
      <w:b/>
      <w:bCs/>
      <w:i/>
      <w:iCs/>
      <w:color w:val="F7EC09"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F7EC09" w:themeColor="accent1"/>
    </w:rPr>
  </w:style>
  <w:style w:type="character" w:styleId="SubtleReference">
    <w:name w:val="Subtle Reference"/>
    <w:basedOn w:val="DefaultParagraphFont"/>
    <w:uiPriority w:val="31"/>
    <w:qFormat/>
    <w:rsid w:val="00DA722A"/>
    <w:rPr>
      <w:smallCaps/>
      <w:color w:val="002060" w:themeColor="accent2"/>
      <w:u w:val="single"/>
    </w:rPr>
  </w:style>
  <w:style w:type="character" w:styleId="IntenseReference">
    <w:name w:val="Intense Reference"/>
    <w:basedOn w:val="DefaultParagraphFont"/>
    <w:uiPriority w:val="32"/>
    <w:qFormat/>
    <w:rsid w:val="00DA722A"/>
    <w:rPr>
      <w:b/>
      <w:bCs/>
      <w:smallCaps/>
      <w:color w:val="002060"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F7EC09" w:themeColor="accent1"/>
      <w:sz w:val="18"/>
      <w:szCs w:val="18"/>
    </w:rPr>
  </w:style>
  <w:style w:type="table" w:customStyle="1" w:styleId="BexleyTable">
    <w:name w:val="Bexley Table"/>
    <w:basedOn w:val="TableNormal"/>
    <w:uiPriority w:val="99"/>
    <w:rsid w:val="00C73CBB"/>
    <w:pPr>
      <w:spacing w:after="0" w:line="240" w:lineRule="auto"/>
    </w:pPr>
    <w:rPr>
      <w:rFonts w:ascii="Lato" w:hAnsi="Lato" w:cs="Times New Roman"/>
      <w:color w:val="FFFFFF"/>
      <w:sz w:val="20"/>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13" w:type="dxa"/>
        <w:bottom w:w="113" w:type="dxa"/>
      </w:tblCellMar>
    </w:tblPr>
    <w:tcPr>
      <w:shd w:val="clear" w:color="auto" w:fill="E1FBFF"/>
      <w:tcMar>
        <w:top w:w="85" w:type="dxa"/>
      </w:tcMar>
    </w:tcPr>
    <w:tblStylePr w:type="firstRow">
      <w:pPr>
        <w:jc w:val="left"/>
      </w:pPr>
      <w:rPr>
        <w:rFonts w:ascii="Lato Black" w:hAnsi="Lato Black"/>
        <w:b/>
        <w:color w:val="D82A91"/>
        <w:sz w:val="20"/>
      </w:rPr>
      <w:tblPr/>
      <w:tcPr>
        <w:shd w:val="clear" w:color="auto" w:fill="00BDD6"/>
      </w:tcPr>
    </w:tblStylePr>
  </w:style>
  <w:style w:type="table" w:styleId="TableGrid">
    <w:name w:val="Table Grid"/>
    <w:basedOn w:val="TableNormal"/>
    <w:uiPriority w:val="59"/>
    <w:rsid w:val="00AA641A"/>
    <w:pPr>
      <w:spacing w:after="0" w:line="240" w:lineRule="auto"/>
    </w:pPr>
    <w:rPr>
      <w:rFonts w:ascii="Lato" w:hAnsi="Lato"/>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13" w:type="dxa"/>
        <w:bottom w:w="113" w:type="dxa"/>
      </w:tblCellMar>
    </w:tblPr>
    <w:tcPr>
      <w:shd w:val="clear" w:color="auto" w:fill="C0F8FF" w:themeFill="accent4" w:themeFillTint="33"/>
    </w:tcPr>
    <w:tblStylePr w:type="firstRow">
      <w:rPr>
        <w:rFonts w:ascii="Lato Black" w:hAnsi="Lato Black"/>
        <w:b/>
        <w:sz w:val="20"/>
      </w:rPr>
      <w:tblPr/>
      <w:tcPr>
        <w:tcBorders>
          <w:top w:val="nil"/>
          <w:left w:val="nil"/>
          <w:bottom w:val="nil"/>
          <w:right w:val="nil"/>
          <w:insideH w:val="nil"/>
          <w:insideV w:val="single" w:sz="12" w:space="0" w:color="F8F8F8" w:themeColor="background2"/>
          <w:tl2br w:val="nil"/>
          <w:tr2bl w:val="nil"/>
        </w:tcBorders>
        <w:shd w:val="clear" w:color="auto" w:fill="00BDD6"/>
      </w:tcPr>
    </w:tblStylePr>
  </w:style>
  <w:style w:type="paragraph" w:customStyle="1" w:styleId="Default">
    <w:name w:val="Default"/>
    <w:rsid w:val="00A763A6"/>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CB66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B66FE"/>
    <w:rPr>
      <w:color w:val="0000FF"/>
      <w:u w:val="single"/>
    </w:rPr>
  </w:style>
  <w:style w:type="paragraph" w:styleId="Revision">
    <w:name w:val="Revision"/>
    <w:hidden/>
    <w:uiPriority w:val="99"/>
    <w:semiHidden/>
    <w:rsid w:val="00E653CC"/>
    <w:pPr>
      <w:spacing w:after="0" w:line="240" w:lineRule="auto"/>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4724">
      <w:bodyDiv w:val="1"/>
      <w:marLeft w:val="0"/>
      <w:marRight w:val="0"/>
      <w:marTop w:val="0"/>
      <w:marBottom w:val="0"/>
      <w:divBdr>
        <w:top w:val="none" w:sz="0" w:space="0" w:color="auto"/>
        <w:left w:val="none" w:sz="0" w:space="0" w:color="auto"/>
        <w:bottom w:val="none" w:sz="0" w:space="0" w:color="auto"/>
        <w:right w:val="none" w:sz="0" w:space="0" w:color="auto"/>
      </w:divBdr>
    </w:div>
    <w:div w:id="951135262">
      <w:bodyDiv w:val="1"/>
      <w:marLeft w:val="0"/>
      <w:marRight w:val="0"/>
      <w:marTop w:val="0"/>
      <w:marBottom w:val="0"/>
      <w:divBdr>
        <w:top w:val="none" w:sz="0" w:space="0" w:color="auto"/>
        <w:left w:val="none" w:sz="0" w:space="0" w:color="auto"/>
        <w:bottom w:val="none" w:sz="0" w:space="0" w:color="auto"/>
        <w:right w:val="none" w:sz="0" w:space="0" w:color="auto"/>
      </w:divBdr>
    </w:div>
    <w:div w:id="1043940973">
      <w:bodyDiv w:val="1"/>
      <w:marLeft w:val="0"/>
      <w:marRight w:val="0"/>
      <w:marTop w:val="0"/>
      <w:marBottom w:val="0"/>
      <w:divBdr>
        <w:top w:val="none" w:sz="0" w:space="0" w:color="auto"/>
        <w:left w:val="none" w:sz="0" w:space="0" w:color="auto"/>
        <w:bottom w:val="none" w:sz="0" w:space="0" w:color="auto"/>
        <w:right w:val="none" w:sz="0" w:space="0" w:color="auto"/>
      </w:divBdr>
    </w:div>
    <w:div w:id="1079331054">
      <w:bodyDiv w:val="1"/>
      <w:marLeft w:val="0"/>
      <w:marRight w:val="0"/>
      <w:marTop w:val="0"/>
      <w:marBottom w:val="0"/>
      <w:divBdr>
        <w:top w:val="none" w:sz="0" w:space="0" w:color="auto"/>
        <w:left w:val="none" w:sz="0" w:space="0" w:color="auto"/>
        <w:bottom w:val="none" w:sz="0" w:space="0" w:color="auto"/>
        <w:right w:val="none" w:sz="0" w:space="0" w:color="auto"/>
      </w:divBdr>
    </w:div>
    <w:div w:id="1794984138">
      <w:bodyDiv w:val="1"/>
      <w:marLeft w:val="0"/>
      <w:marRight w:val="0"/>
      <w:marTop w:val="0"/>
      <w:marBottom w:val="0"/>
      <w:divBdr>
        <w:top w:val="none" w:sz="0" w:space="0" w:color="auto"/>
        <w:left w:val="none" w:sz="0" w:space="0" w:color="auto"/>
        <w:bottom w:val="none" w:sz="0" w:space="0" w:color="auto"/>
        <w:right w:val="none" w:sz="0" w:space="0" w:color="auto"/>
      </w:divBdr>
    </w:div>
    <w:div w:id="21296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Bexley">
      <a:dk1>
        <a:sysClr val="windowText" lastClr="000000"/>
      </a:dk1>
      <a:lt1>
        <a:sysClr val="window" lastClr="FFFFFF"/>
      </a:lt1>
      <a:dk2>
        <a:srgbClr val="000000"/>
      </a:dk2>
      <a:lt2>
        <a:srgbClr val="F8F8F8"/>
      </a:lt2>
      <a:accent1>
        <a:srgbClr val="F7EC09"/>
      </a:accent1>
      <a:accent2>
        <a:srgbClr val="002060"/>
      </a:accent2>
      <a:accent3>
        <a:srgbClr val="92278F"/>
      </a:accent3>
      <a:accent4>
        <a:srgbClr val="00AEC3"/>
      </a:accent4>
      <a:accent5>
        <a:srgbClr val="D82A91"/>
      </a:accent5>
      <a:accent6>
        <a:srgbClr val="8DC63F"/>
      </a:accent6>
      <a:hlink>
        <a:srgbClr val="0042C7"/>
      </a:hlink>
      <a:folHlink>
        <a:srgbClr val="92278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647c0fa3-3cd8-41d7-be41-70c93b717f70"/>
    <lcf76f155ced4ddcb4097134ff3c332f xmlns="535714e1-c28f-48de-bfd8-c4f7a428d4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orporate Document" ma:contentTypeID="0x010100D387D0EA7B9AB840B549D9713D61C57C00D091DE270DFE084FA881D415D2D0F827" ma:contentTypeVersion="18" ma:contentTypeDescription="Branded Word Template Document with PII Indicator" ma:contentTypeScope="" ma:versionID="c9d4fba85159d0ae3d288875968da30c">
  <xsd:schema xmlns:xsd="http://www.w3.org/2001/XMLSchema" xmlns:xs="http://www.w3.org/2001/XMLSchema" xmlns:p="http://schemas.microsoft.com/office/2006/metadata/properties" xmlns:ns2="647c0fa3-3cd8-41d7-be41-70c93b717f70" xmlns:ns3="535714e1-c28f-48de-bfd8-c4f7a428d4bc" targetNamespace="http://schemas.microsoft.com/office/2006/metadata/properties" ma:root="true" ma:fieldsID="9ca329c71190cbe9c2044ccaaf038337" ns2:_="" ns3:_="">
    <xsd:import namespace="647c0fa3-3cd8-41d7-be41-70c93b717f70"/>
    <xsd:import namespace="535714e1-c28f-48de-bfd8-c4f7a428d4bc"/>
    <xsd:element name="properties">
      <xsd:complexType>
        <xsd:sequence>
          <xsd:element name="documentManagement">
            <xsd:complexType>
              <xsd:all>
                <xsd:element ref="ns2:PII"/>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0fa3-3cd8-41d7-be41-70c93b717f70" elementFormDefault="qualified">
    <xsd:import namespace="http://schemas.microsoft.com/office/2006/documentManagement/types"/>
    <xsd:import namespace="http://schemas.microsoft.com/office/infopath/2007/PartnerControls"/>
    <xsd:element name="PII" ma:index="8" ma:displayName="Contains PII" ma:internalName="PII" ma:readOnly="false">
      <xsd:simpleType>
        <xsd:restriction base="dms:Choice">
          <xsd:enumeration value="Yes"/>
          <xsd:enumeration value="No"/>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5714e1-c28f-48de-bfd8-c4f7a428d4b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2D1FF-6F8C-4B9E-805D-02330A5CF1DB}">
  <ds:schemaRefs>
    <ds:schemaRef ds:uri="http://schemas.microsoft.com/sharepoint/v3/contenttype/forms"/>
  </ds:schemaRefs>
</ds:datastoreItem>
</file>

<file path=customXml/itemProps2.xml><?xml version="1.0" encoding="utf-8"?>
<ds:datastoreItem xmlns:ds="http://schemas.openxmlformats.org/officeDocument/2006/customXml" ds:itemID="{4AEDAD98-DD0B-48C8-9490-F42A74BA6FE3}">
  <ds:schemaRefs>
    <ds:schemaRef ds:uri="http://schemas.microsoft.com/office/2006/metadata/properties"/>
    <ds:schemaRef ds:uri="http://schemas.microsoft.com/office/infopath/2007/PartnerControls"/>
    <ds:schemaRef ds:uri="647c0fa3-3cd8-41d7-be41-70c93b717f70"/>
    <ds:schemaRef ds:uri="535714e1-c28f-48de-bfd8-c4f7a428d4bc"/>
  </ds:schemaRefs>
</ds:datastoreItem>
</file>

<file path=customXml/itemProps3.xml><?xml version="1.0" encoding="utf-8"?>
<ds:datastoreItem xmlns:ds="http://schemas.openxmlformats.org/officeDocument/2006/customXml" ds:itemID="{B45B9D6C-ABED-4069-8004-77A0F8F7A4D7}">
  <ds:schemaRefs>
    <ds:schemaRef ds:uri="http://schemas.openxmlformats.org/officeDocument/2006/bibliography"/>
  </ds:schemaRefs>
</ds:datastoreItem>
</file>

<file path=customXml/itemProps4.xml><?xml version="1.0" encoding="utf-8"?>
<ds:datastoreItem xmlns:ds="http://schemas.openxmlformats.org/officeDocument/2006/customXml" ds:itemID="{2E3255FB-936C-4FE3-BAC5-59A789213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0fa3-3cd8-41d7-be41-70c93b717f70"/>
    <ds:schemaRef ds:uri="535714e1-c28f-48de-bfd8-c4f7a428d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2088</Words>
  <Characters>11906</Characters>
  <Application>Microsoft Office Word</Application>
  <DocSecurity>4</DocSecurity>
  <Lines>99</Lines>
  <Paragraphs>27</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Lansley, Jacqui</dc:creator>
  <cp:keywords/>
  <dc:description/>
  <cp:lastModifiedBy>Songer, Jo</cp:lastModifiedBy>
  <cp:revision>2</cp:revision>
  <dcterms:created xsi:type="dcterms:W3CDTF">2026-06-24T11:49:00Z</dcterms:created>
  <dcterms:modified xsi:type="dcterms:W3CDTF">2026-06-24T11:49:00Z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0x010100D387D0EA7B9AB840B549D9713D61C57C00D091DE270DFE084FA881D415D2D0F827</vt:lpwstr>
  </property>
  <property fmtid="{D5CDD505-2E9C-101B-9397-08002B2CF9AE}" pid="3" name="Order">
    <vt:r8>7800</vt:r8>
  </property>
  <property fmtid="{D5CDD505-2E9C-101B-9397-08002B2CF9AE}" pid="4" name="MediaServiceImageTags">
    <vt:lpwstr/>
  </property>
  <property fmtid="{D5CDD505-2E9C-101B-9397-08002B2CF9AE}" pid="5" name="LBEX_Transaction">
    <vt:lpwstr/>
  </property>
  <property fmtid="{D5CDD505-2E9C-101B-9397-08002B2CF9AE}" pid="6" name="TaxCatchAll">
    <vt:lpwstr/>
  </property>
  <property fmtid="{D5CDD505-2E9C-101B-9397-08002B2CF9AE}" pid="7" name="i0819dd6a0bc4ba79e505e1e52d93614">
    <vt:lpwstr/>
  </property>
  <property fmtid="{D5CDD505-2E9C-101B-9397-08002B2CF9AE}" pid="8" name="fc5678e9f28c42799f95830399a000f2">
    <vt:lpwstr/>
  </property>
  <property fmtid="{D5CDD505-2E9C-101B-9397-08002B2CF9AE}" pid="9" name="a704dbd8e2da4338bb10374d422913aa">
    <vt:lpwstr/>
  </property>
  <property fmtid="{D5CDD505-2E9C-101B-9397-08002B2CF9AE}" pid="10" name="LBEX_Activity">
    <vt:lpwstr/>
  </property>
  <property fmtid="{D5CDD505-2E9C-101B-9397-08002B2CF9AE}" pid="11" name="LBEX_Function">
    <vt:lpwstr/>
  </property>
</Properties>
</file>